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137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  <w:gridCol w:w="1134"/>
        <w:gridCol w:w="4927"/>
      </w:tblGrid>
      <w:tr w:rsidR="00E90744" w:rsidRPr="00353B2F" w:rsidTr="00AA7495">
        <w:tc>
          <w:tcPr>
            <w:tcW w:w="4076" w:type="dxa"/>
          </w:tcPr>
          <w:p w:rsidR="00E90744" w:rsidRPr="00353B2F" w:rsidRDefault="00E90744" w:rsidP="00AA7495">
            <w:pPr>
              <w:ind w:left="176" w:hanging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E90744" w:rsidRPr="00353B2F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УГИБДД УМВД России</w:t>
            </w:r>
          </w:p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Ханты – Мансийскому </w:t>
            </w:r>
          </w:p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автономному округу - Югре</w:t>
            </w:r>
          </w:p>
          <w:p w:rsidR="00E90744" w:rsidRPr="00353B2F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Полковник полиции</w:t>
            </w:r>
          </w:p>
          <w:p w:rsidR="00E90744" w:rsidRPr="00353B2F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44" w:rsidRDefault="00E90744" w:rsidP="00AA74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____М.В.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Галушков</w:t>
            </w:r>
            <w:proofErr w:type="spellEnd"/>
          </w:p>
          <w:p w:rsidR="00E90744" w:rsidRDefault="00E90744" w:rsidP="00AA7495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0744" w:rsidRPr="00353B2F" w:rsidRDefault="00E90744" w:rsidP="00AA7495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_____________20</w:t>
            </w:r>
            <w:r w:rsidR="00AA7495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E90744" w:rsidRPr="00353B2F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0744" w:rsidRPr="00353B2F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E90744" w:rsidRPr="00353B2F" w:rsidRDefault="00E90744" w:rsidP="00AA7495">
            <w:pPr>
              <w:ind w:left="176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90744" w:rsidRPr="00353B2F" w:rsidRDefault="00E90744" w:rsidP="00AA749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0744" w:rsidRDefault="00E90744" w:rsidP="00AA7495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E90744" w:rsidRPr="00353B2F" w:rsidRDefault="00E90744" w:rsidP="00AA7495">
            <w:p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АНО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«Радужнинский 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Р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О ДОСААФ России ХМАО-Югры </w:t>
            </w:r>
          </w:p>
          <w:p w:rsidR="00E90744" w:rsidRPr="00353B2F" w:rsidRDefault="00E90744" w:rsidP="00AA7495">
            <w:pPr>
              <w:ind w:lef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44" w:rsidRDefault="00E90744" w:rsidP="00AA749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0744" w:rsidRDefault="00E90744" w:rsidP="00AA749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0744" w:rsidRPr="00353B2F" w:rsidRDefault="00E90744" w:rsidP="00AA749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______________А.В. Юрьев</w:t>
            </w:r>
          </w:p>
          <w:p w:rsidR="00E90744" w:rsidRPr="00353B2F" w:rsidRDefault="00E90744" w:rsidP="00AA749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0744" w:rsidRPr="00353B2F" w:rsidRDefault="00E90744" w:rsidP="00AA7495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E90744" w:rsidRPr="00353B2F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744" w:rsidRPr="00C83D36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Pr="005F3382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F3382">
        <w:rPr>
          <w:rFonts w:ascii="Times New Roman" w:hAnsi="Times New Roman" w:cs="Times New Roman"/>
          <w:b/>
          <w:sz w:val="32"/>
          <w:szCs w:val="32"/>
        </w:rPr>
        <w:t>Образовательная программа профессиональной подготовки</w:t>
      </w: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FC63CF">
        <w:rPr>
          <w:rFonts w:ascii="Times New Roman" w:hAnsi="Times New Roman" w:cs="Times New Roman"/>
          <w:b/>
          <w:sz w:val="32"/>
          <w:szCs w:val="32"/>
        </w:rPr>
        <w:t>одителей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F3382">
        <w:rPr>
          <w:rFonts w:ascii="Times New Roman" w:hAnsi="Times New Roman" w:cs="Times New Roman"/>
          <w:b/>
          <w:sz w:val="32"/>
          <w:szCs w:val="32"/>
        </w:rPr>
        <w:t>транспортн</w:t>
      </w:r>
      <w:r>
        <w:rPr>
          <w:rFonts w:ascii="Times New Roman" w:hAnsi="Times New Roman" w:cs="Times New Roman"/>
          <w:b/>
          <w:sz w:val="32"/>
          <w:szCs w:val="32"/>
        </w:rPr>
        <w:t>ых</w:t>
      </w:r>
      <w:r w:rsidRPr="005F3382">
        <w:rPr>
          <w:rFonts w:ascii="Times New Roman" w:hAnsi="Times New Roman" w:cs="Times New Roman"/>
          <w:b/>
          <w:sz w:val="32"/>
          <w:szCs w:val="32"/>
        </w:rPr>
        <w:t xml:space="preserve"> средств категории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5F3382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90744" w:rsidRPr="00353B2F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3B2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Радужный</w:t>
      </w:r>
    </w:p>
    <w:p w:rsidR="00E90744" w:rsidRPr="00353B2F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3B2F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353B2F">
        <w:rPr>
          <w:rFonts w:ascii="Times New Roman" w:hAnsi="Times New Roman" w:cs="Times New Roman"/>
          <w:sz w:val="24"/>
          <w:szCs w:val="24"/>
        </w:rPr>
        <w:t>г.</w:t>
      </w:r>
    </w:p>
    <w:p w:rsidR="00E90744" w:rsidRDefault="00E90744" w:rsidP="00E90744">
      <w:r>
        <w:br w:type="page"/>
      </w:r>
    </w:p>
    <w:tbl>
      <w:tblPr>
        <w:tblStyle w:val="a5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2552"/>
        <w:gridCol w:w="4252"/>
      </w:tblGrid>
      <w:tr w:rsidR="00E90744" w:rsidTr="00AA7495">
        <w:tc>
          <w:tcPr>
            <w:tcW w:w="4077" w:type="dxa"/>
          </w:tcPr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2" w:type="dxa"/>
          </w:tcPr>
          <w:p w:rsidR="00E90744" w:rsidRPr="002E3533" w:rsidRDefault="00E90744" w:rsidP="00AA7495">
            <w:pPr>
              <w:pStyle w:val="ConsPlusNormal"/>
              <w:ind w:left="175" w:hanging="1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E90744" w:rsidRPr="002E3533" w:rsidRDefault="00E90744" w:rsidP="00AA7495">
            <w:pPr>
              <w:pStyle w:val="ConsPlusNormal"/>
              <w:ind w:left="175" w:hanging="1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E90744" w:rsidRPr="002E3533" w:rsidRDefault="00E90744" w:rsidP="00AA7495">
            <w:pPr>
              <w:pStyle w:val="ConsPlusNormal"/>
              <w:ind w:left="33" w:hanging="3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АНО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«Радужнинский 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ДОСААФ 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России ХМАО-Югры </w:t>
            </w:r>
          </w:p>
          <w:p w:rsidR="00E90744" w:rsidRDefault="00E90744" w:rsidP="00AA7495">
            <w:pPr>
              <w:pStyle w:val="ConsPlusNormal"/>
              <w:ind w:left="175" w:hanging="1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44" w:rsidRPr="002E3533" w:rsidRDefault="00E90744" w:rsidP="00AA7495">
            <w:pPr>
              <w:pStyle w:val="ConsPlusNormal"/>
              <w:ind w:left="175" w:hanging="1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 ______________А.В. Юрьев</w:t>
            </w:r>
          </w:p>
          <w:p w:rsidR="00E90744" w:rsidRPr="002E3533" w:rsidRDefault="00E90744" w:rsidP="00AA7495">
            <w:pPr>
              <w:pStyle w:val="ConsPlusNormal"/>
              <w:ind w:left="175" w:hanging="1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44" w:rsidRPr="002E3533" w:rsidRDefault="00E90744" w:rsidP="00AA7495">
            <w:pPr>
              <w:pStyle w:val="ConsPlusNormal"/>
              <w:ind w:left="175" w:hanging="1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>_____________201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90744" w:rsidRDefault="00E90744" w:rsidP="00AA74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CE057C">
        <w:rPr>
          <w:rFonts w:ascii="Times New Roman" w:hAnsi="Times New Roman" w:cs="Times New Roman"/>
          <w:sz w:val="22"/>
          <w:szCs w:val="22"/>
        </w:rPr>
        <w:t>УЧЕБНЫЙ ПЛАН</w:t>
      </w:r>
    </w:p>
    <w:p w:rsidR="00E90744" w:rsidRPr="00693F72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 w:rsidRPr="00693F72">
        <w:rPr>
          <w:rFonts w:ascii="Times New Roman" w:hAnsi="Times New Roman" w:cs="Times New Roman"/>
          <w:sz w:val="24"/>
          <w:szCs w:val="24"/>
        </w:rPr>
        <w:t>образовательной программы профессиональной подготовки</w:t>
      </w:r>
    </w:p>
    <w:p w:rsidR="00E90744" w:rsidRPr="00693F72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3F72">
        <w:rPr>
          <w:rFonts w:ascii="Times New Roman" w:hAnsi="Times New Roman" w:cs="Times New Roman"/>
          <w:sz w:val="24"/>
          <w:szCs w:val="24"/>
        </w:rPr>
        <w:t xml:space="preserve">водителей транспортных средств категории </w:t>
      </w:r>
      <w:r>
        <w:rPr>
          <w:rFonts w:ascii="Times New Roman" w:hAnsi="Times New Roman" w:cs="Times New Roman"/>
          <w:sz w:val="24"/>
          <w:szCs w:val="24"/>
        </w:rPr>
        <w:t>«В»</w:t>
      </w:r>
    </w:p>
    <w:p w:rsidR="00E90744" w:rsidRPr="00693F72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9"/>
        <w:gridCol w:w="1196"/>
        <w:gridCol w:w="1831"/>
        <w:gridCol w:w="1792"/>
      </w:tblGrid>
      <w:tr w:rsidR="00E90744" w:rsidRPr="00CE057C" w:rsidTr="00AA7495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90744" w:rsidRPr="00CE057C" w:rsidTr="00AA7495"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E90744" w:rsidRPr="00CE057C" w:rsidTr="00AA7495"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E90744" w:rsidRPr="00CE057C" w:rsidTr="00AA749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Учебные предметы базового цикла</w:t>
            </w:r>
          </w:p>
        </w:tc>
      </w:tr>
      <w:tr w:rsidR="00E90744" w:rsidRPr="00CE057C" w:rsidTr="00AA74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Основы законодательства в сфере дорожного движения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12</w:t>
            </w:r>
          </w:p>
        </w:tc>
      </w:tr>
      <w:tr w:rsidR="00E90744" w:rsidRPr="00CE057C" w:rsidTr="00AA74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Психофизиологические основы деятельности водителя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4</w:t>
            </w:r>
          </w:p>
        </w:tc>
      </w:tr>
      <w:tr w:rsidR="00E90744" w:rsidRPr="00CE057C" w:rsidTr="00AA74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Основы управления транспортными средствами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CE057C" w:rsidTr="00AA74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 xml:space="preserve">Первая помощь при дорожно-транспортном </w:t>
            </w:r>
            <w:proofErr w:type="gramStart"/>
            <w:r w:rsidRPr="00CE057C">
              <w:rPr>
                <w:rFonts w:ascii="Times New Roman" w:hAnsi="Times New Roman" w:cs="Times New Roman"/>
              </w:rPr>
              <w:t>происшествии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</w:tr>
      <w:tr w:rsidR="00E90744" w:rsidRPr="00CE057C" w:rsidTr="00AA749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Учебные предметы специального цикла</w:t>
            </w:r>
          </w:p>
        </w:tc>
      </w:tr>
      <w:tr w:rsidR="00E90744" w:rsidRPr="00CE057C" w:rsidTr="00AA74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CE057C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  <w:r w:rsidRPr="00CE057C">
              <w:rPr>
                <w:rFonts w:ascii="Times New Roman" w:hAnsi="Times New Roman" w:cs="Times New Roman"/>
              </w:rPr>
              <w:t xml:space="preserve"> как объектов управления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CE057C" w:rsidTr="00AA74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 xml:space="preserve">Основы управления транспортными средствами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CE057C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4</w:t>
            </w:r>
          </w:p>
        </w:tc>
      </w:tr>
      <w:tr w:rsidR="00E90744" w:rsidRPr="00CE057C" w:rsidTr="00AA74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 xml:space="preserve">Вождение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CE057C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  <w:r w:rsidRPr="00CE057C">
              <w:rPr>
                <w:rFonts w:ascii="Times New Roman" w:hAnsi="Times New Roman" w:cs="Times New Roman"/>
              </w:rPr>
              <w:t xml:space="preserve"> (с механической трансмиссией/с автоматической трансмиссией) &lt;1&gt;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56/54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56/54</w:t>
            </w:r>
          </w:p>
        </w:tc>
      </w:tr>
      <w:tr w:rsidR="00E90744" w:rsidRPr="00CE057C" w:rsidTr="00AA749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Учебные предметы профессионального цикла</w:t>
            </w:r>
          </w:p>
        </w:tc>
      </w:tr>
      <w:tr w:rsidR="00E90744" w:rsidRPr="00CE057C" w:rsidTr="00AA74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 xml:space="preserve">Организация и выполнение </w:t>
            </w:r>
            <w:proofErr w:type="gramStart"/>
            <w:r w:rsidRPr="00CE057C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CE057C">
              <w:rPr>
                <w:rFonts w:ascii="Times New Roman" w:hAnsi="Times New Roman" w:cs="Times New Roman"/>
              </w:rPr>
              <w:t xml:space="preserve"> перевозок автомобильным транспортом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CE057C" w:rsidTr="00AA74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CE057C" w:rsidTr="00AA749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</w:tr>
      <w:tr w:rsidR="00E90744" w:rsidRPr="00CE057C" w:rsidTr="00AA74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CE057C" w:rsidTr="00AA74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190/188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90/88</w:t>
            </w:r>
          </w:p>
        </w:tc>
      </w:tr>
    </w:tbl>
    <w:p w:rsidR="00E90744" w:rsidRPr="00FC3AB5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C3AB5">
        <w:rPr>
          <w:rFonts w:ascii="Times New Roman" w:hAnsi="Times New Roman" w:cs="Times New Roman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</w:t>
      </w:r>
      <w:proofErr w:type="gramStart"/>
      <w:r w:rsidRPr="00FC3AB5">
        <w:rPr>
          <w:rFonts w:ascii="Times New Roman" w:hAnsi="Times New Roman" w:cs="Times New Roman"/>
        </w:rPr>
        <w:t>обучающийся</w:t>
      </w:r>
      <w:proofErr w:type="gramEnd"/>
      <w:r w:rsidRPr="00FC3AB5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</w:t>
      </w:r>
      <w:proofErr w:type="gramStart"/>
      <w:r w:rsidRPr="00FC3AB5">
        <w:rPr>
          <w:rFonts w:ascii="Times New Roman" w:hAnsi="Times New Roman" w:cs="Times New Roman"/>
        </w:rPr>
        <w:t>обучающийся</w:t>
      </w:r>
      <w:proofErr w:type="gramEnd"/>
      <w:r w:rsidRPr="00FC3AB5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автоматической трансмиссией.</w:t>
      </w: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90744" w:rsidRDefault="00E90744" w:rsidP="00E90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90744" w:rsidRPr="00B147D5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47D5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E90744" w:rsidRDefault="00E90744" w:rsidP="00E90744">
      <w:pPr>
        <w:pStyle w:val="ConsPlusNormal"/>
        <w:jc w:val="center"/>
      </w:pP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93F72">
        <w:rPr>
          <w:rFonts w:ascii="Times New Roman" w:hAnsi="Times New Roman" w:cs="Times New Roman"/>
          <w:sz w:val="22"/>
          <w:szCs w:val="22"/>
        </w:rPr>
        <w:t>Образовательная программа профессиональной подготовки водителей т</w:t>
      </w:r>
      <w:r>
        <w:rPr>
          <w:rFonts w:ascii="Times New Roman" w:hAnsi="Times New Roman" w:cs="Times New Roman"/>
          <w:sz w:val="22"/>
          <w:szCs w:val="22"/>
        </w:rPr>
        <w:t>ранспортных средств категории «В»</w:t>
      </w:r>
      <w:r w:rsidRPr="00693F72">
        <w:rPr>
          <w:rFonts w:ascii="Times New Roman" w:hAnsi="Times New Roman" w:cs="Times New Roman"/>
          <w:sz w:val="22"/>
          <w:szCs w:val="22"/>
        </w:rPr>
        <w:t xml:space="preserve"> (далее -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693F72">
        <w:rPr>
          <w:rFonts w:ascii="Times New Roman" w:hAnsi="Times New Roman" w:cs="Times New Roman"/>
          <w:sz w:val="22"/>
          <w:szCs w:val="22"/>
        </w:rPr>
        <w:t xml:space="preserve">рограмма) реализуется в </w:t>
      </w:r>
      <w:r>
        <w:rPr>
          <w:rFonts w:ascii="Times New Roman" w:hAnsi="Times New Roman" w:cs="Times New Roman"/>
          <w:bCs/>
          <w:sz w:val="22"/>
          <w:szCs w:val="22"/>
        </w:rPr>
        <w:t>Профессиональной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образовательно</w:t>
      </w:r>
      <w:r>
        <w:rPr>
          <w:rFonts w:ascii="Times New Roman" w:hAnsi="Times New Roman" w:cs="Times New Roman"/>
          <w:bCs/>
          <w:sz w:val="22"/>
          <w:szCs w:val="22"/>
        </w:rPr>
        <w:t>й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автономной некоммерческой организации «Радужнинский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учебный центр</w:t>
      </w:r>
      <w:r>
        <w:rPr>
          <w:rFonts w:ascii="Times New Roman" w:hAnsi="Times New Roman" w:cs="Times New Roman"/>
          <w:bCs/>
          <w:sz w:val="22"/>
          <w:szCs w:val="22"/>
        </w:rPr>
        <w:t>»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Регионального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отделения  Общероссийской общественно-государственной организации </w:t>
      </w:r>
      <w:r>
        <w:rPr>
          <w:rFonts w:ascii="Times New Roman" w:hAnsi="Times New Roman" w:cs="Times New Roman"/>
          <w:bCs/>
          <w:sz w:val="22"/>
          <w:szCs w:val="22"/>
        </w:rPr>
        <w:t>«</w:t>
      </w:r>
      <w:r w:rsidRPr="00693F72">
        <w:rPr>
          <w:rFonts w:ascii="Times New Roman" w:hAnsi="Times New Roman" w:cs="Times New Roman"/>
          <w:bCs/>
          <w:sz w:val="22"/>
          <w:szCs w:val="22"/>
        </w:rPr>
        <w:t>Добровольное общество содействия армии, авиации и флоту России</w:t>
      </w:r>
      <w:r>
        <w:rPr>
          <w:rFonts w:ascii="Times New Roman" w:hAnsi="Times New Roman" w:cs="Times New Roman"/>
          <w:bCs/>
          <w:sz w:val="22"/>
          <w:szCs w:val="22"/>
        </w:rPr>
        <w:t>»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Ханты-Мансийского автономного округа – Югры (далее –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DE50B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DE50B1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E50B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DE50B1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693F72">
        <w:rPr>
          <w:rFonts w:ascii="Times New Roman" w:hAnsi="Times New Roman" w:cs="Times New Roman"/>
          <w:bCs/>
          <w:sz w:val="22"/>
          <w:szCs w:val="22"/>
        </w:rPr>
        <w:t>),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93F72">
        <w:rPr>
          <w:rFonts w:ascii="Times New Roman" w:hAnsi="Times New Roman" w:cs="Times New Roman"/>
          <w:bCs/>
          <w:sz w:val="22"/>
          <w:szCs w:val="22"/>
        </w:rPr>
        <w:t>составлена на основе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93F72">
        <w:rPr>
          <w:rFonts w:ascii="Times New Roman" w:hAnsi="Times New Roman" w:cs="Times New Roman"/>
          <w:sz w:val="22"/>
          <w:szCs w:val="22"/>
        </w:rPr>
        <w:t>примерной программы профессиональной подготовки водителей транспортных средств категории</w:t>
      </w:r>
      <w:r>
        <w:rPr>
          <w:rFonts w:ascii="Times New Roman" w:hAnsi="Times New Roman" w:cs="Times New Roman"/>
          <w:sz w:val="22"/>
          <w:szCs w:val="22"/>
        </w:rPr>
        <w:t xml:space="preserve"> «В», </w:t>
      </w:r>
      <w:r w:rsidRPr="00693F72">
        <w:rPr>
          <w:rFonts w:ascii="Times New Roman" w:hAnsi="Times New Roman" w:cs="Times New Roman"/>
          <w:sz w:val="22"/>
          <w:szCs w:val="22"/>
        </w:rPr>
        <w:t>утвержденной</w:t>
      </w:r>
      <w:proofErr w:type="gramEnd"/>
      <w:r w:rsidRPr="00693F72">
        <w:rPr>
          <w:rFonts w:ascii="Times New Roman" w:hAnsi="Times New Roman" w:cs="Times New Roman"/>
          <w:sz w:val="22"/>
          <w:szCs w:val="22"/>
        </w:rPr>
        <w:t xml:space="preserve"> приказом Министерства образования и науки Российской Федерации от 26 декабря 2013 г. N 1408, в соответствии с требованиями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E057C">
        <w:rPr>
          <w:rFonts w:ascii="Times New Roman" w:hAnsi="Times New Roman" w:cs="Times New Roman"/>
          <w:sz w:val="22"/>
          <w:szCs w:val="22"/>
        </w:rPr>
        <w:t xml:space="preserve">Федерального закона от 10 декабря 1995 г. N 196-ФЗ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>О безопасности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 xml:space="preserve"> (Собрание законодательства Российской Федерации, 1995, N 50, ст. 4873; 1999, N 10, ст. 1158; 2002, N 18, ст. 1721;</w:t>
      </w:r>
      <w:proofErr w:type="gramStart"/>
      <w:r w:rsidRPr="00CE057C">
        <w:rPr>
          <w:rFonts w:ascii="Times New Roman" w:hAnsi="Times New Roman" w:cs="Times New Roman"/>
          <w:sz w:val="22"/>
          <w:szCs w:val="22"/>
        </w:rPr>
        <w:t>2003, N 2, ст. 167; 2004, N 35, ст. 3607;2006, N 52, ст. 5498; 2007, N 46, ст. 5553; N 49, ст. 6070; 2009, N 1, ст. 21; N 48, ст. 5717; 2010, N 30, ст. 4000; N 31, ст. 4196; 2011, N 17, ст. 2310; N 27, ст. 3881;</w:t>
      </w:r>
      <w:proofErr w:type="gramEnd"/>
      <w:r w:rsidRPr="00CE057C">
        <w:rPr>
          <w:rFonts w:ascii="Times New Roman" w:hAnsi="Times New Roman" w:cs="Times New Roman"/>
          <w:sz w:val="22"/>
          <w:szCs w:val="22"/>
        </w:rPr>
        <w:t xml:space="preserve"> N 29, ст. 4283; N 30, ст. 4590; N 30, ст. 4596;2012, N 25, ст. 3268; N 31, ст. 4320; 2013, N 17, ст. 2032; N 19, ст. 2319; N 27, ст. 3477; N 30, ст. 4029; N 48, ст. 6165) (далее - Федеральный закон N 196-ФЗ), Федерального закона от 29 декабря 2012 г. N 273-ФЗ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>Об образовании в Российской Федерации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 xml:space="preserve"> (Собрание законодательства Российской Федерации, 2012, N 53, ст. 7598; 2013, N 19, ст. 2326; N 23, ст. 2878; N 30, ст. 4036; </w:t>
      </w:r>
      <w:proofErr w:type="gramStart"/>
      <w:r w:rsidRPr="00CE057C">
        <w:rPr>
          <w:rFonts w:ascii="Times New Roman" w:hAnsi="Times New Roman" w:cs="Times New Roman"/>
          <w:sz w:val="22"/>
          <w:szCs w:val="22"/>
        </w:rPr>
        <w:t>N 48, ст. 6165),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подкатегорий, утвержденных постановлением Правительства Российской Федерации от 1 ноября 2013 г. N 980 (Собрание законодательства Российской Федерации, 2013, N 45, ст. 5816),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</w:t>
      </w:r>
      <w:proofErr w:type="gramEnd"/>
      <w:r w:rsidRPr="00CE057C">
        <w:rPr>
          <w:rFonts w:ascii="Times New Roman" w:hAnsi="Times New Roman" w:cs="Times New Roman"/>
          <w:sz w:val="22"/>
          <w:szCs w:val="22"/>
        </w:rPr>
        <w:t xml:space="preserve"> 18 апреля 2013 г. </w:t>
      </w:r>
      <w:r>
        <w:rPr>
          <w:rFonts w:ascii="Times New Roman" w:hAnsi="Times New Roman" w:cs="Times New Roman"/>
          <w:sz w:val="22"/>
          <w:szCs w:val="22"/>
        </w:rPr>
        <w:t xml:space="preserve">№ </w:t>
      </w:r>
      <w:r w:rsidRPr="00CE057C">
        <w:rPr>
          <w:rFonts w:ascii="Times New Roman" w:hAnsi="Times New Roman" w:cs="Times New Roman"/>
          <w:sz w:val="22"/>
          <w:szCs w:val="22"/>
        </w:rPr>
        <w:t xml:space="preserve">292 (зарегистрирован Министерством юстиции Российской Федерации 15 мая 2013 г., регистрационный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CE057C">
        <w:rPr>
          <w:rFonts w:ascii="Times New Roman" w:hAnsi="Times New Roman" w:cs="Times New Roman"/>
          <w:sz w:val="22"/>
          <w:szCs w:val="22"/>
        </w:rPr>
        <w:t xml:space="preserve"> 28395), с изменением, внесенным приказом Министерства образования и науки Российской Федерации от 21 августа 2013 г.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CE057C">
        <w:rPr>
          <w:rFonts w:ascii="Times New Roman" w:hAnsi="Times New Roman" w:cs="Times New Roman"/>
          <w:sz w:val="22"/>
          <w:szCs w:val="22"/>
        </w:rPr>
        <w:t xml:space="preserve"> 977 (зарегистрирован Министерством юстиции Российской Федерации 17 сентября 2013 г., регистрационный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CE057C">
        <w:rPr>
          <w:rFonts w:ascii="Times New Roman" w:hAnsi="Times New Roman" w:cs="Times New Roman"/>
          <w:sz w:val="22"/>
          <w:szCs w:val="22"/>
        </w:rPr>
        <w:t xml:space="preserve"> 29969).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57C">
        <w:rPr>
          <w:rFonts w:ascii="Times New Roman" w:hAnsi="Times New Roman" w:cs="Times New Roman"/>
          <w:sz w:val="22"/>
          <w:szCs w:val="22"/>
        </w:rPr>
        <w:t xml:space="preserve">Содержание Программы представлено пояснительной запиской, учебным планом, рабочими программами учебных предметов, планируемыми результатами освоения Программы, </w:t>
      </w:r>
      <w:r>
        <w:rPr>
          <w:rFonts w:ascii="Times New Roman" w:hAnsi="Times New Roman" w:cs="Times New Roman"/>
          <w:sz w:val="22"/>
          <w:szCs w:val="22"/>
        </w:rPr>
        <w:t xml:space="preserve">условиями реализации Программы, </w:t>
      </w:r>
      <w:r w:rsidRPr="00CE057C">
        <w:rPr>
          <w:rFonts w:ascii="Times New Roman" w:hAnsi="Times New Roman" w:cs="Times New Roman"/>
          <w:sz w:val="22"/>
          <w:szCs w:val="22"/>
        </w:rPr>
        <w:t>системой оценки результатов освоения Программы, учебно-методическими материалами, обеспечивающими реализацию Программы.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57C">
        <w:rPr>
          <w:rFonts w:ascii="Times New Roman" w:hAnsi="Times New Roman" w:cs="Times New Roman"/>
          <w:sz w:val="22"/>
          <w:szCs w:val="22"/>
        </w:rPr>
        <w:t xml:space="preserve">Учебный план содержит перечень учебных предметов </w:t>
      </w:r>
      <w:proofErr w:type="gramStart"/>
      <w:r w:rsidRPr="00CE057C">
        <w:rPr>
          <w:rFonts w:ascii="Times New Roman" w:hAnsi="Times New Roman" w:cs="Times New Roman"/>
          <w:sz w:val="22"/>
          <w:szCs w:val="22"/>
        </w:rPr>
        <w:t>базового</w:t>
      </w:r>
      <w:proofErr w:type="gramEnd"/>
      <w:r w:rsidRPr="00CE057C">
        <w:rPr>
          <w:rFonts w:ascii="Times New Roman" w:hAnsi="Times New Roman" w:cs="Times New Roman"/>
          <w:sz w:val="22"/>
          <w:szCs w:val="22"/>
        </w:rPr>
        <w:t>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57C">
        <w:rPr>
          <w:rFonts w:ascii="Times New Roman" w:hAnsi="Times New Roman" w:cs="Times New Roman"/>
          <w:sz w:val="22"/>
          <w:szCs w:val="22"/>
        </w:rPr>
        <w:t>Базовый цикл включает учебные предметы: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>Основы законодательства в сфере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>;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>Психофизиологические основы деятельности водителя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>;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>Основы управления транспортными средствами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>;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 xml:space="preserve">Первая помощь при дорожно-транспортном </w:t>
      </w:r>
      <w:proofErr w:type="gramStart"/>
      <w:r w:rsidRPr="00CE057C">
        <w:rPr>
          <w:rFonts w:ascii="Times New Roman" w:hAnsi="Times New Roman" w:cs="Times New Roman"/>
          <w:sz w:val="22"/>
          <w:szCs w:val="22"/>
        </w:rPr>
        <w:t>происшествии</w:t>
      </w:r>
      <w:proofErr w:type="gramEnd"/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>.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57C">
        <w:rPr>
          <w:rFonts w:ascii="Times New Roman" w:hAnsi="Times New Roman" w:cs="Times New Roman"/>
          <w:sz w:val="22"/>
          <w:szCs w:val="22"/>
        </w:rPr>
        <w:t>Специальный цикл включает учебные предметы: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 xml:space="preserve"> 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>;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>;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 xml:space="preserve"> (с механической трансмиссией/с автоматической трансмиссией)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>.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57C">
        <w:rPr>
          <w:rFonts w:ascii="Times New Roman" w:hAnsi="Times New Roman" w:cs="Times New Roman"/>
          <w:sz w:val="22"/>
          <w:szCs w:val="22"/>
        </w:rPr>
        <w:t>Профессиональный цикл включает учебные предметы: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 xml:space="preserve">Организация и выполнение </w:t>
      </w:r>
      <w:proofErr w:type="gramStart"/>
      <w:r w:rsidRPr="00CE057C">
        <w:rPr>
          <w:rFonts w:ascii="Times New Roman" w:hAnsi="Times New Roman" w:cs="Times New Roman"/>
          <w:sz w:val="22"/>
          <w:szCs w:val="22"/>
        </w:rPr>
        <w:t>грузовых</w:t>
      </w:r>
      <w:proofErr w:type="gramEnd"/>
      <w:r w:rsidRPr="00CE057C">
        <w:rPr>
          <w:rFonts w:ascii="Times New Roman" w:hAnsi="Times New Roman" w:cs="Times New Roman"/>
          <w:sz w:val="22"/>
          <w:szCs w:val="22"/>
        </w:rPr>
        <w:t xml:space="preserve">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>;</w:t>
      </w:r>
    </w:p>
    <w:p w:rsidR="00E90744" w:rsidRPr="00CE057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CE057C">
        <w:rPr>
          <w:rFonts w:ascii="Times New Roman" w:hAnsi="Times New Roman" w:cs="Times New Roman"/>
          <w:sz w:val="22"/>
          <w:szCs w:val="22"/>
        </w:rPr>
        <w:t>Организация и выполнение пассажирских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CE057C">
        <w:rPr>
          <w:rFonts w:ascii="Times New Roman" w:hAnsi="Times New Roman" w:cs="Times New Roman"/>
          <w:sz w:val="22"/>
          <w:szCs w:val="22"/>
        </w:rPr>
        <w:t>.</w:t>
      </w:r>
    </w:p>
    <w:p w:rsidR="00E90744" w:rsidRPr="00693F72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93F72">
        <w:rPr>
          <w:rFonts w:ascii="Times New Roman" w:hAnsi="Times New Roman" w:cs="Times New Roman"/>
          <w:sz w:val="22"/>
          <w:szCs w:val="22"/>
        </w:rPr>
        <w:t xml:space="preserve">Рабочие программы учебных предметов раскрывают </w:t>
      </w:r>
      <w:proofErr w:type="gramStart"/>
      <w:r w:rsidRPr="00693F72">
        <w:rPr>
          <w:rFonts w:ascii="Times New Roman" w:hAnsi="Times New Roman" w:cs="Times New Roman"/>
          <w:sz w:val="22"/>
          <w:szCs w:val="22"/>
        </w:rPr>
        <w:t>рекомендуемую</w:t>
      </w:r>
      <w:proofErr w:type="gramEnd"/>
      <w:r w:rsidRPr="00693F72">
        <w:rPr>
          <w:rFonts w:ascii="Times New Roman" w:hAnsi="Times New Roman" w:cs="Times New Roman"/>
          <w:sz w:val="22"/>
          <w:szCs w:val="22"/>
        </w:rPr>
        <w:t xml:space="preserve"> последовательность изучения разделов и тем, а также распределение учебных часов по разделам и темам.</w:t>
      </w:r>
    </w:p>
    <w:p w:rsidR="00E90744" w:rsidRPr="00693F72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93F72">
        <w:rPr>
          <w:rFonts w:ascii="Times New Roman" w:hAnsi="Times New Roman" w:cs="Times New Roman"/>
          <w:sz w:val="22"/>
          <w:szCs w:val="22"/>
        </w:rPr>
        <w:t>Последовательность изучения разделов и тем учебных предметов базового и специального циклов может быть изменена преподавателем, в соответствии  со спецификой учебной группы (по желанию обучающихся).</w:t>
      </w:r>
    </w:p>
    <w:p w:rsidR="00E90744" w:rsidRPr="00693F72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93F72">
        <w:rPr>
          <w:rFonts w:ascii="Times New Roman" w:hAnsi="Times New Roman" w:cs="Times New Roman"/>
          <w:sz w:val="22"/>
          <w:szCs w:val="22"/>
        </w:rPr>
        <w:t xml:space="preserve">Учебные предметы базового цикла не изучаются при </w:t>
      </w:r>
      <w:proofErr w:type="gramStart"/>
      <w:r w:rsidRPr="00693F72">
        <w:rPr>
          <w:rFonts w:ascii="Times New Roman" w:hAnsi="Times New Roman" w:cs="Times New Roman"/>
          <w:sz w:val="22"/>
          <w:szCs w:val="22"/>
        </w:rPr>
        <w:t>наличии</w:t>
      </w:r>
      <w:proofErr w:type="gramEnd"/>
      <w:r w:rsidRPr="00693F72">
        <w:rPr>
          <w:rFonts w:ascii="Times New Roman" w:hAnsi="Times New Roman" w:cs="Times New Roman"/>
          <w:sz w:val="22"/>
          <w:szCs w:val="22"/>
        </w:rPr>
        <w:t xml:space="preserve"> права на управление транспортным средством любой категории или подкатегории (по желанию обучающегося).</w:t>
      </w:r>
    </w:p>
    <w:p w:rsidR="00E90744" w:rsidRPr="00693F72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93F72">
        <w:rPr>
          <w:rFonts w:ascii="Times New Roman" w:hAnsi="Times New Roman" w:cs="Times New Roman"/>
          <w:sz w:val="22"/>
          <w:szCs w:val="22"/>
        </w:rPr>
        <w:t>Условия реализации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программы.</w:t>
      </w:r>
    </w:p>
    <w:p w:rsidR="00E90744" w:rsidRPr="00693F72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93F72">
        <w:rPr>
          <w:rFonts w:ascii="Times New Roman" w:hAnsi="Times New Roman" w:cs="Times New Roman"/>
          <w:sz w:val="22"/>
          <w:szCs w:val="22"/>
        </w:rPr>
        <w:t xml:space="preserve">Программа предусматривает достаточный для формирования, закрепления и развития </w:t>
      </w:r>
      <w:r w:rsidRPr="00693F72">
        <w:rPr>
          <w:rFonts w:ascii="Times New Roman" w:hAnsi="Times New Roman" w:cs="Times New Roman"/>
          <w:sz w:val="22"/>
          <w:szCs w:val="22"/>
        </w:rPr>
        <w:lastRenderedPageBreak/>
        <w:t>практических навыков и компетенций объем практики.</w:t>
      </w:r>
    </w:p>
    <w:p w:rsidR="00E90744" w:rsidRPr="00693F72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93F72">
        <w:rPr>
          <w:rFonts w:ascii="Times New Roman" w:hAnsi="Times New Roman" w:cs="Times New Roman"/>
          <w:sz w:val="22"/>
          <w:szCs w:val="22"/>
        </w:rPr>
        <w:t xml:space="preserve">Программа может быть использована для разработки рабочей программы профессиональной подготовки лиц с ограниченными возможностями здоровья при </w:t>
      </w:r>
      <w:proofErr w:type="gramStart"/>
      <w:r w:rsidRPr="00693F72">
        <w:rPr>
          <w:rFonts w:ascii="Times New Roman" w:hAnsi="Times New Roman" w:cs="Times New Roman"/>
          <w:sz w:val="22"/>
          <w:szCs w:val="22"/>
        </w:rPr>
        <w:t>соблюдении</w:t>
      </w:r>
      <w:proofErr w:type="gramEnd"/>
      <w:r w:rsidRPr="00693F72">
        <w:rPr>
          <w:rFonts w:ascii="Times New Roman" w:hAnsi="Times New Roman" w:cs="Times New Roman"/>
          <w:sz w:val="22"/>
          <w:szCs w:val="22"/>
        </w:rPr>
        <w:t xml:space="preserve"> условий, без которых невозможно или затруднительно освоение образовательных программ обучающимися с ограниченными возможностями здоровья.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93F72">
        <w:rPr>
          <w:rFonts w:ascii="Times New Roman" w:hAnsi="Times New Roman" w:cs="Times New Roman"/>
          <w:sz w:val="22"/>
          <w:szCs w:val="22"/>
        </w:rPr>
        <w:t>Программа может быть использована для разработки рабочей программы профессиональной подготовки лиц, не достигших 18 лет.</w:t>
      </w:r>
      <w:proofErr w:type="gramEnd"/>
    </w:p>
    <w:p w:rsidR="00E90744" w:rsidRPr="00693F72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Программа реализуется в течение всего календарного года, по мере комплектования учебных групп.</w:t>
      </w:r>
    </w:p>
    <w:p w:rsidR="00E90744" w:rsidRPr="00D2300C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D2300C">
        <w:rPr>
          <w:rFonts w:ascii="Times New Roman" w:hAnsi="Times New Roman" w:cs="Times New Roman"/>
          <w:sz w:val="22"/>
          <w:szCs w:val="22"/>
        </w:rPr>
        <w:t>УЧЕБНЫЙ ПЛАН</w:t>
      </w:r>
    </w:p>
    <w:p w:rsidR="00E90744" w:rsidRPr="00D2300C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color w:val="FF0000"/>
          <w:sz w:val="22"/>
          <w:szCs w:val="22"/>
        </w:rPr>
      </w:pPr>
      <w:r w:rsidRPr="00D2300C">
        <w:rPr>
          <w:rFonts w:ascii="Times New Roman" w:hAnsi="Times New Roman" w:cs="Times New Roman"/>
          <w:sz w:val="22"/>
          <w:szCs w:val="22"/>
        </w:rPr>
        <w:t>образовательной программы профессиональной подготовки</w:t>
      </w:r>
    </w:p>
    <w:p w:rsidR="00E90744" w:rsidRPr="00D2300C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D2300C">
        <w:rPr>
          <w:rFonts w:ascii="Times New Roman" w:hAnsi="Times New Roman" w:cs="Times New Roman"/>
          <w:sz w:val="22"/>
          <w:szCs w:val="22"/>
        </w:rPr>
        <w:t xml:space="preserve">водителей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2300C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E90744" w:rsidRPr="00D2300C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387"/>
        <w:gridCol w:w="992"/>
        <w:gridCol w:w="1639"/>
        <w:gridCol w:w="1480"/>
      </w:tblGrid>
      <w:tr w:rsidR="00E90744" w:rsidRPr="00CE057C" w:rsidTr="00AA74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ar1060"/>
            <w:bookmarkEnd w:id="0"/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90744" w:rsidRPr="00CE057C" w:rsidTr="00AA749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E90744" w:rsidRPr="00CE057C" w:rsidTr="00AA749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1" w:name="Par1068"/>
            <w:bookmarkEnd w:id="1"/>
            <w:r w:rsidRPr="00CE057C">
              <w:rPr>
                <w:rFonts w:ascii="Times New Roman" w:hAnsi="Times New Roman" w:cs="Times New Roman"/>
              </w:rPr>
              <w:t>Учебные предметы базового цикла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Основы законодательства в сфере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12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Психофизиологические основы деятельности 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4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Основы управления транспортными средствами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 xml:space="preserve">Первая помощь при дорожно-транспортном </w:t>
            </w:r>
            <w:proofErr w:type="gramStart"/>
            <w:r w:rsidRPr="00CE057C">
              <w:rPr>
                <w:rFonts w:ascii="Times New Roman" w:hAnsi="Times New Roman" w:cs="Times New Roman"/>
              </w:rPr>
              <w:t>происшествии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2" w:name="Par1085"/>
            <w:bookmarkEnd w:id="2"/>
            <w:r w:rsidRPr="00CE057C">
              <w:rPr>
                <w:rFonts w:ascii="Times New Roman" w:hAnsi="Times New Roman" w:cs="Times New Roman"/>
              </w:rPr>
              <w:t>Учебные предметы специального цикла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CE057C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  <w:r w:rsidRPr="00CE057C">
              <w:rPr>
                <w:rFonts w:ascii="Times New Roman" w:hAnsi="Times New Roman" w:cs="Times New Roman"/>
              </w:rPr>
              <w:t xml:space="preserve"> как объектов 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 xml:space="preserve">Основы управления транспортными средствами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CE057C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4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 xml:space="preserve">Вождение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CE057C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  <w:r w:rsidRPr="00CE057C">
              <w:rPr>
                <w:rFonts w:ascii="Times New Roman" w:hAnsi="Times New Roman" w:cs="Times New Roman"/>
              </w:rPr>
              <w:t xml:space="preserve"> (с механической трансмиссией/с автоматической трансмиссией) &lt;1&gt;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56/54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56/54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3" w:name="Par1098"/>
            <w:bookmarkEnd w:id="3"/>
            <w:r w:rsidRPr="00CE057C">
              <w:rPr>
                <w:rFonts w:ascii="Times New Roman" w:hAnsi="Times New Roman" w:cs="Times New Roman"/>
              </w:rPr>
              <w:t>Учебные предметы профессионального цикла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 xml:space="preserve">Организация и выполнение </w:t>
            </w:r>
            <w:proofErr w:type="gramStart"/>
            <w:r w:rsidRPr="00CE057C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CE057C">
              <w:rPr>
                <w:rFonts w:ascii="Times New Roman" w:hAnsi="Times New Roman" w:cs="Times New Roman"/>
              </w:rPr>
              <w:t xml:space="preserve"> перевозок автомобильным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4" w:name="Par1107"/>
            <w:bookmarkEnd w:id="4"/>
            <w:r w:rsidRPr="00CE057C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CE057C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190/188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CE057C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57C">
              <w:rPr>
                <w:rFonts w:ascii="Times New Roman" w:hAnsi="Times New Roman" w:cs="Times New Roman"/>
              </w:rPr>
              <w:t>90/88</w:t>
            </w:r>
          </w:p>
        </w:tc>
      </w:tr>
    </w:tbl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90744" w:rsidRPr="00FC3AB5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C3AB5">
        <w:rPr>
          <w:rFonts w:ascii="Times New Roman" w:hAnsi="Times New Roman" w:cs="Times New Roman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</w:t>
      </w:r>
      <w:proofErr w:type="gramStart"/>
      <w:r w:rsidRPr="00FC3AB5">
        <w:rPr>
          <w:rFonts w:ascii="Times New Roman" w:hAnsi="Times New Roman" w:cs="Times New Roman"/>
        </w:rPr>
        <w:t>обучающийся</w:t>
      </w:r>
      <w:proofErr w:type="gramEnd"/>
      <w:r w:rsidRPr="00FC3AB5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</w:t>
      </w:r>
      <w:proofErr w:type="gramStart"/>
      <w:r w:rsidRPr="00FC3AB5">
        <w:rPr>
          <w:rFonts w:ascii="Times New Roman" w:hAnsi="Times New Roman" w:cs="Times New Roman"/>
        </w:rPr>
        <w:t>обучающийся</w:t>
      </w:r>
      <w:proofErr w:type="gramEnd"/>
      <w:r w:rsidRPr="00FC3AB5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автоматической трансмиссией.</w:t>
      </w:r>
    </w:p>
    <w:p w:rsidR="00E90744" w:rsidRDefault="00E90744" w:rsidP="00E90744">
      <w:pPr>
        <w:rPr>
          <w:rFonts w:ascii="Times New Roman" w:hAnsi="Times New Roman" w:cs="Times New Roman"/>
          <w:sz w:val="24"/>
          <w:szCs w:val="24"/>
        </w:rPr>
      </w:pPr>
      <w:bookmarkStart w:id="5" w:name="Par1120"/>
      <w:bookmarkEnd w:id="5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E90744" w:rsidRPr="00CE057C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E057C">
        <w:rPr>
          <w:rFonts w:ascii="Times New Roman" w:hAnsi="Times New Roman" w:cs="Times New Roman"/>
          <w:sz w:val="24"/>
          <w:szCs w:val="24"/>
        </w:rPr>
        <w:lastRenderedPageBreak/>
        <w:t>РАБОЧИЕ ПРОГРАММЫ УЧЕБНЫХ ПРЕДМЕТОВ</w:t>
      </w:r>
    </w:p>
    <w:p w:rsidR="00E90744" w:rsidRDefault="00E90744" w:rsidP="00E90744">
      <w:pPr>
        <w:pStyle w:val="ConsPlusNormal"/>
        <w:ind w:firstLine="540"/>
        <w:jc w:val="both"/>
      </w:pPr>
    </w:p>
    <w:p w:rsidR="00E90744" w:rsidRPr="00F63997" w:rsidRDefault="00E90744" w:rsidP="00E90744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БАЗОВЫЙ ЦИКЛ ПРОГРАММЫ.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Основы законодательства в сфере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E90744" w:rsidRPr="00F63997" w:rsidRDefault="00E90744" w:rsidP="00E9074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670"/>
        <w:gridCol w:w="1025"/>
        <w:gridCol w:w="1571"/>
        <w:gridCol w:w="1373"/>
      </w:tblGrid>
      <w:tr w:rsidR="00E90744" w:rsidRPr="00F63997" w:rsidTr="00AA74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90744" w:rsidRPr="00F63997" w:rsidTr="00AA749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E90744" w:rsidRPr="00F63997" w:rsidTr="00AA749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1. </w:t>
            </w:r>
            <w:r w:rsidRPr="00F63997">
              <w:rPr>
                <w:rFonts w:ascii="Times New Roman" w:hAnsi="Times New Roman" w:cs="Times New Roman"/>
              </w:rPr>
              <w:t>Законодательство в сфере дорожного движения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Законодательство, устанавливающее ответственность за нарушения в сфере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2. </w:t>
            </w:r>
            <w:r w:rsidRPr="00F63997">
              <w:rPr>
                <w:rFonts w:ascii="Times New Roman" w:hAnsi="Times New Roman" w:cs="Times New Roman"/>
              </w:rPr>
              <w:t>Правила дорожного движения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Общие положения, основные понятия и термины, используемые в Правилах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Обязанности участников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Дорожная разметка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Порядок движения и расположение транспортных средств на проезжей части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Остановка и стоянка транспортных средств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Регулирование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Проезд перекрестков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Буксировка транспортных средств, перевозка людей и грузов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12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12</w:t>
            </w:r>
          </w:p>
        </w:tc>
      </w:tr>
    </w:tbl>
    <w:p w:rsidR="00E90744" w:rsidRDefault="00E90744" w:rsidP="00E90744">
      <w:pPr>
        <w:pStyle w:val="ConsPlusNormal"/>
        <w:ind w:firstLine="540"/>
        <w:jc w:val="both"/>
      </w:pPr>
    </w:p>
    <w:p w:rsidR="00E90744" w:rsidRDefault="00E90744" w:rsidP="00E90744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90744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Раздел 1. </w:t>
      </w:r>
      <w:r w:rsidRPr="00F63997">
        <w:rPr>
          <w:rFonts w:ascii="Times New Roman" w:hAnsi="Times New Roman" w:cs="Times New Roman"/>
          <w:sz w:val="22"/>
          <w:szCs w:val="22"/>
        </w:rPr>
        <w:t>ЗАКОНОДАТЕЛЬ</w:t>
      </w:r>
      <w:r>
        <w:rPr>
          <w:rFonts w:ascii="Times New Roman" w:hAnsi="Times New Roman" w:cs="Times New Roman"/>
          <w:sz w:val="22"/>
          <w:szCs w:val="22"/>
        </w:rPr>
        <w:t>СТВО В СФЕРЕ ДОРОЖНОГО ДВИЖЕНИЯ</w:t>
      </w:r>
    </w:p>
    <w:p w:rsidR="00E90744" w:rsidRPr="00F63997" w:rsidRDefault="00E90744" w:rsidP="00E90744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 </w:t>
      </w:r>
      <w:r w:rsidRPr="00F63997">
        <w:rPr>
          <w:rFonts w:ascii="Times New Roman" w:hAnsi="Times New Roman" w:cs="Times New Roman"/>
          <w:sz w:val="22"/>
          <w:szCs w:val="22"/>
        </w:rPr>
        <w:t>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природы: общие положения; права и обязанности граждан, общественных и иных организаций в области охраны окружающей среды; ответственность за нарушение законодательства в области охраны окружающей среды.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1.2 </w:t>
      </w:r>
      <w:r w:rsidRPr="00F63997">
        <w:rPr>
          <w:rFonts w:ascii="Times New Roman" w:hAnsi="Times New Roman" w:cs="Times New Roman"/>
          <w:sz w:val="22"/>
          <w:szCs w:val="22"/>
        </w:rPr>
        <w:t>Законодательство, устанавливающее ответственность за нарушения в сфере дорожного движения: задачи и принципы Уголовного кодекса Российской Федерации; понятие преступления и виды преступлений; понятие и цели наказания, виды наказаний; экологические преступления; ответственность за преступления против безопасности движения и эксплуатации транспорта; задачи и принципы законодательства об административных правонарушениях; административное правонарушение и административная ответственность;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административное наказание; назначение административного наказания; административные правонарушения в области охраны окружающей среды и природопользования; административные правонарушения в области дорожного движения; административные правонарушения против порядка управления; исполнение постановлений по делам об административных правонарушениях; размеры штрафов за административные правонарушения; гражданское законодательство; возникновение гражданских прав и обязанностей, осуществление и защита гражданских прав; объекты гражданских прав;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63997">
        <w:rPr>
          <w:rFonts w:ascii="Times New Roman" w:hAnsi="Times New Roman" w:cs="Times New Roman"/>
          <w:sz w:val="22"/>
          <w:szCs w:val="22"/>
        </w:rPr>
        <w:t xml:space="preserve">право собственности 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другие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вещные права; аренда транспортных средств; страхование; обязательства вследствие причинения вреда; возмещение вреда лицом, застраховавшим свою ответственность; ответственность за вред, причиненный деятельностью, создающей повышенную опасность для окружающих; ответственность при отсутствии вины причинителя вреда; общие положения; условия и порядок осуществления обязательного страхования; компенсационные выплаты.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2. </w:t>
      </w:r>
      <w:r w:rsidRPr="00F63997">
        <w:rPr>
          <w:rFonts w:ascii="Times New Roman" w:hAnsi="Times New Roman" w:cs="Times New Roman"/>
          <w:sz w:val="22"/>
          <w:szCs w:val="22"/>
        </w:rPr>
        <w:t>ПРАВИЛА ДОРОЖНОГО ДВИЖЕНИЯ.</w:t>
      </w:r>
    </w:p>
    <w:p w:rsidR="00E90744" w:rsidRPr="00F63997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2.1 </w:t>
      </w:r>
      <w:r w:rsidRPr="00F63997">
        <w:rPr>
          <w:rFonts w:ascii="Times New Roman" w:hAnsi="Times New Roman" w:cs="Times New Roman"/>
          <w:sz w:val="22"/>
          <w:szCs w:val="22"/>
        </w:rPr>
        <w:t>Общие положения, основные понятия и термины, используемые в Правилах дорожного движения: значение Правил дорожного движения в обеспечении порядка и безопасности дорожного движения; структура Правил дорожного движения; дорожное движение; дорога и ее элементы; пешеходные переходы, их виды и обозначения с помощью дорожных знаков и дорожной разметки; прилегающие территории: порядок въезда, выезда и движения по прилегающим к дороге территориям;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порядок движения в жилых зонах; автомагистрали, порядок движения различных видов транспортных средств по автомагистралям; запрещения, вводимые на автомагистралях; перекрестки, виды перекрестков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наделенные полномочиями по регулированию дорожного движения; виды транспортных средств; организованная транспортная колонна;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видимость; меры безопасности, предпринимаемые водителями транспортных средств, при движении в темное время суток и в условиях недостаточной видимости; населенный пункт: обозначение населенных пунктов с помощью дорожных знаков;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различия в порядке движения по населенным пунктам в зависимости от их обозначения.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2.2 </w:t>
      </w:r>
      <w:r w:rsidRPr="00F63997">
        <w:rPr>
          <w:rFonts w:ascii="Times New Roman" w:hAnsi="Times New Roman" w:cs="Times New Roman"/>
          <w:sz w:val="22"/>
          <w:szCs w:val="22"/>
        </w:rPr>
        <w:t>Обязанности участников дорожного движения: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обязанности водителей, причастных к дорожно-транспортному происшествию; запретительные требования, предъявляемые к водителям; права и обязанности водителей транспортных средств, движущихся с включенным проблесковым маячком синего цвета (маячками синего и красного цветов) и специальным звуковым сигналом; обязанности других водителей по обеспечению беспрепятственного проезда указанных транспортных средств и сопровождаемых ими транспортных средств; обязанности пешеходов и пассажиров по обеспечению безопасности дорожного движения.</w:t>
      </w:r>
      <w:proofErr w:type="gramEnd"/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2.3 </w:t>
      </w:r>
      <w:r w:rsidRPr="00F63997">
        <w:rPr>
          <w:rFonts w:ascii="Times New Roman" w:hAnsi="Times New Roman" w:cs="Times New Roman"/>
          <w:sz w:val="22"/>
          <w:szCs w:val="22"/>
        </w:rPr>
        <w:t>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 значение предупреждающих знаков; действия водителя при приближении к опасному участку дороги, обозначенному соответствующим предупреждающим знаком;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 xml:space="preserve">назначение знаков приоритета; название, </w:t>
      </w:r>
      <w:r w:rsidRPr="00F63997">
        <w:rPr>
          <w:rFonts w:ascii="Times New Roman" w:hAnsi="Times New Roman" w:cs="Times New Roman"/>
          <w:sz w:val="22"/>
          <w:szCs w:val="22"/>
        </w:rPr>
        <w:lastRenderedPageBreak/>
        <w:t>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распространение действия предписывающих знаков на различные виды транспортных средств; действия водителей в соответствии с 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 соответствии с требованиями информационных знаков;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назначение знаков сервиса; название, значение и порядок установки знаков сервиса; назначение знаков дополнительной информации (табличек); название и взаимодействие их с другими знаками; действия водителей с учетом требований знаков дополнительной информации.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2.4 </w:t>
      </w:r>
      <w:r w:rsidRPr="00F63997">
        <w:rPr>
          <w:rFonts w:ascii="Times New Roman" w:hAnsi="Times New Roman" w:cs="Times New Roman"/>
          <w:sz w:val="22"/>
          <w:szCs w:val="22"/>
        </w:rPr>
        <w:t>Дорожная разметка и ее характеристики: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 соответствии с ее требованиями; взаимодействие горизонтальной разметки с дорожными знаками; назначение вертикальной разметки; цвет и условия применения вертикальной разметки.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2.5 </w:t>
      </w:r>
      <w:r w:rsidRPr="00F63997">
        <w:rPr>
          <w:rFonts w:ascii="Times New Roman" w:hAnsi="Times New Roman" w:cs="Times New Roman"/>
          <w:sz w:val="22"/>
          <w:szCs w:val="22"/>
        </w:rPr>
        <w:t>Порядок движения и расположение транспортных средств на проезжей части: предупредительные сигналы;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движение по дорогам с 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транспортных средств и условий перевозки; обгон, опережение; объезд препятствия и встречный разъезд;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действия водителей перед началом обгона и при обгоне; места, где обгон запрещен; опережение транспортных средств при проезде пешеходных переходов; объезд препятствия; встречный разъезд на узких участках дорог; встречный разъезд на подъемах и спусках; приоритет маршрутных транспортных средств; пересечение трамвайных путей вне перекрестка;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 и места, где запрещается учебная езда;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дополнительные требования к движению велосипедов, мопедов, гужевых повозок, а также прогону животных; ответственность водителей за нарушения порядка движения и расположения транспортных средств на проезжей части. Решение ситуационных задач.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2.6 </w:t>
      </w:r>
      <w:r w:rsidRPr="00F63997">
        <w:rPr>
          <w:rFonts w:ascii="Times New Roman" w:hAnsi="Times New Roman" w:cs="Times New Roman"/>
          <w:sz w:val="22"/>
          <w:szCs w:val="22"/>
        </w:rPr>
        <w:t>Остановка и стоянка транспортных средств: порядок остановки и стоянки; способы постановки транспортных средств на стоянку; длительная стоянка вне населенных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переездах;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2.7 </w:t>
      </w:r>
      <w:r w:rsidRPr="00F63997">
        <w:rPr>
          <w:rFonts w:ascii="Times New Roman" w:hAnsi="Times New Roman" w:cs="Times New Roman"/>
          <w:sz w:val="22"/>
          <w:szCs w:val="22"/>
        </w:rPr>
        <w:t>Регулирование дорожного движения: средства регулирования дорожного движения; значения сигналов светофора, действия водителей и пешеходов в 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 и пешеходов;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порядок остановки при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сигналах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светофора или регулировщика, запрещающих движение; действия водителей и пешеходов в случаях, когда указания регулировщика противоречат сигналам светофора, дорожным знакам и разметке.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lastRenderedPageBreak/>
        <w:t xml:space="preserve">Тема 2.8 </w:t>
      </w:r>
      <w:r w:rsidRPr="00F63997">
        <w:rPr>
          <w:rFonts w:ascii="Times New Roman" w:hAnsi="Times New Roman" w:cs="Times New Roman"/>
          <w:sz w:val="22"/>
          <w:szCs w:val="22"/>
        </w:rPr>
        <w:t>Проезд перекрестков: общие правила проезда перекрестков; преимущества трамвая на перекрестке; регулируемые перекрестки; правила проезда регулируемых перекрестков; порядок движения по перекрестку, регулируемому светофором с дополнительными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дорог, когда главная дорога меняет направление;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действия водителя в случае, если он не может определить наличие покрытия на дороге (темное время суток, грязь, снег) и при отсутствии знаков приоритета; ответственность водителей за нарушения правил проезда перекрестков. Решение ситуационных задач.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2.9 </w:t>
      </w:r>
      <w:r w:rsidRPr="00F63997">
        <w:rPr>
          <w:rFonts w:ascii="Times New Roman" w:hAnsi="Times New Roman" w:cs="Times New Roman"/>
          <w:sz w:val="22"/>
          <w:szCs w:val="22"/>
        </w:rPr>
        <w:t>Проезд пешеходных переходов, мест остановок маршрутных транспортных средств и железнодорожных переездов: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пешеходов; правила проезда мест остановок маршрутных транспортных средств;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 xml:space="preserve">действия водителя транспортного средства, имеющего опознавательные знаки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Перевозка детей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при посадке детей в транспортное средство и высадке из него, а также водителей, приближающихся к такому транспортному средству;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ответственность водителей за нарушения правил проезда пешеходных переходов, мест остановок маршрутных транспортных средств и железнодорожных переездов. Решение ситуационных задач.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2.10 </w:t>
      </w:r>
      <w:r w:rsidRPr="00F63997">
        <w:rPr>
          <w:rFonts w:ascii="Times New Roman" w:hAnsi="Times New Roman" w:cs="Times New Roman"/>
          <w:sz w:val="22"/>
          <w:szCs w:val="22"/>
        </w:rPr>
        <w:t>Порядок использования внешних световых приборов и звуковых сигналов: правила 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порядок использования противотуманных фар и задних противотуманных фонарей; использование фары-искателя, фары-прожектора и знака автопоезда; порядок применения звуковых сигналов в различных условиях движения.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2.11 </w:t>
      </w:r>
      <w:r w:rsidRPr="00F63997">
        <w:rPr>
          <w:rFonts w:ascii="Times New Roman" w:hAnsi="Times New Roman" w:cs="Times New Roman"/>
          <w:sz w:val="22"/>
          <w:szCs w:val="22"/>
        </w:rPr>
        <w:t>Буксировка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требование к перевозке людей в грузовом автомобиле; обязанности водителя перед началом движения; дополнительные требования при перевозке детей;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случаи, когда запрещается перевозка людей; правила размещения и закрепления груза на транспортном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средстве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>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(далее - Госавтоинспекция).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2.12 </w:t>
      </w:r>
      <w:r w:rsidRPr="00F63997">
        <w:rPr>
          <w:rFonts w:ascii="Times New Roman" w:hAnsi="Times New Roman" w:cs="Times New Roman"/>
          <w:sz w:val="22"/>
          <w:szCs w:val="22"/>
        </w:rPr>
        <w:t>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Психофизиологические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основы деятельности водителя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E90744" w:rsidRDefault="00E90744" w:rsidP="00E90744">
      <w:pPr>
        <w:pStyle w:val="ConsPlusNormal"/>
        <w:jc w:val="center"/>
      </w:pPr>
    </w:p>
    <w:tbl>
      <w:tblPr>
        <w:tblW w:w="99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812"/>
        <w:gridCol w:w="851"/>
        <w:gridCol w:w="1741"/>
        <w:gridCol w:w="984"/>
      </w:tblGrid>
      <w:tr w:rsidR="00E90744" w:rsidRPr="00F63997" w:rsidTr="00AA74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90744" w:rsidRPr="00F63997" w:rsidTr="00AA749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Этические основы деятельности 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Основы эффективного общения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63997">
              <w:rPr>
                <w:rFonts w:ascii="Times New Roman" w:hAnsi="Times New Roman" w:cs="Times New Roman"/>
              </w:rPr>
              <w:t>Эмоциональные</w:t>
            </w:r>
            <w:proofErr w:type="gramEnd"/>
            <w:r w:rsidRPr="00F63997">
              <w:rPr>
                <w:rFonts w:ascii="Times New Roman" w:hAnsi="Times New Roman" w:cs="Times New Roman"/>
              </w:rPr>
              <w:t xml:space="preserve"> состояния и профилактика конфликтов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Саморегуляция и профилактика конфликтов (психологический практикум)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</w:tr>
    </w:tbl>
    <w:p w:rsidR="00E90744" w:rsidRDefault="00E90744" w:rsidP="00E90744">
      <w:pPr>
        <w:pStyle w:val="ConsPlusNormal"/>
        <w:ind w:firstLine="540"/>
        <w:jc w:val="both"/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r w:rsidRPr="00F63997">
        <w:rPr>
          <w:rFonts w:ascii="Times New Roman" w:hAnsi="Times New Roman" w:cs="Times New Roman"/>
          <w:sz w:val="22"/>
          <w:szCs w:val="22"/>
        </w:rPr>
        <w:t>Познавательные функции, системы восприятия и психомоторные навыки: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объем); причины отвлечения внимания во время управления транспортным средством; способность сохранять внимание при наличии отвлекающих факторов; монотония; влияние усталости и сонливости на свойства внимания; способы профилактики усталости;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63997">
        <w:rPr>
          <w:rFonts w:ascii="Times New Roman" w:hAnsi="Times New Roman" w:cs="Times New Roman"/>
          <w:sz w:val="22"/>
          <w:szCs w:val="22"/>
        </w:rPr>
        <w:t>виды 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психомоторных навыков; простая и сложная сенсомоторные реакции, реакция в опасной зоне; факторы, влияющие на быстроту реакции.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Тема 2.</w:t>
      </w:r>
      <w:r w:rsidRPr="00F63997">
        <w:rPr>
          <w:rFonts w:ascii="Times New Roman" w:hAnsi="Times New Roman" w:cs="Times New Roman"/>
          <w:sz w:val="22"/>
          <w:szCs w:val="22"/>
        </w:rPr>
        <w:t>Этические основы деятельности водителя: 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влияние рекламы, прессы и киноиндустрии на поведение водителя;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63997">
        <w:rPr>
          <w:rFonts w:ascii="Times New Roman" w:hAnsi="Times New Roman" w:cs="Times New Roman"/>
          <w:sz w:val="22"/>
          <w:szCs w:val="22"/>
        </w:rPr>
        <w:t>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 другими участниками дорожного движения;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63997">
        <w:rPr>
          <w:rFonts w:ascii="Times New Roman" w:hAnsi="Times New Roman" w:cs="Times New Roman"/>
          <w:sz w:val="22"/>
          <w:szCs w:val="22"/>
        </w:rPr>
        <w:t>уязвимые участники дорожного движения, требующие особого внимания (пешеходы, велосипедисты, дети, пожилые люди, инвалиды);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 в местах парковки.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 xml:space="preserve">Основы эффективного общения: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эффекты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в восприятии других людей; виды общения (деловое, личное); качества человека, важные для общения; стили общения;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барьеры в межличностном общении, причины и условия их формирования; общение в условиях конфликта; особенности эффективного общения; правила, повышающие эффективность общения.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4.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Эмоциональные состояния и профилактика конфликтов: эмоции и поведение водителя; эмоциональные состояния (гнев, тревога, страх, эйфория, стресс, фрустрация); изменение восприятия дорожной ситуации и поведения в различных эмоциональных состояниях; управление поведением на дороге; экстренные меры реагирования; способы саморегуляции эмоциональных состояний; конфликтные ситуации и конфликты на дороге; причины агрессии и враждебности у водителей и других участников дорожного движения;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5. </w:t>
      </w:r>
      <w:r w:rsidRPr="00F63997">
        <w:rPr>
          <w:rFonts w:ascii="Times New Roman" w:hAnsi="Times New Roman" w:cs="Times New Roman"/>
          <w:sz w:val="22"/>
          <w:szCs w:val="22"/>
        </w:rPr>
        <w:t>Саморегуляция и профилактика конфликтов: приобретение практического опыта оценки собственного психического состояния и поведения, опыта саморегуляции,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lastRenderedPageBreak/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Основы управления транспортными средствами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.</w:t>
      </w:r>
    </w:p>
    <w:p w:rsidR="00E90744" w:rsidRPr="00F63997" w:rsidRDefault="00E90744" w:rsidP="00E90744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E90744" w:rsidRPr="00F63997" w:rsidRDefault="00E90744" w:rsidP="00E90744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5572"/>
        <w:gridCol w:w="1039"/>
        <w:gridCol w:w="1327"/>
        <w:gridCol w:w="1276"/>
      </w:tblGrid>
      <w:tr w:rsidR="00E90744" w:rsidRPr="00F63997" w:rsidTr="00AA749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3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90744" w:rsidRPr="00F63997" w:rsidTr="00AA749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E90744" w:rsidRPr="00F63997" w:rsidTr="00AA7495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Дорожное движение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Профессиональная надежность водителя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 xml:space="preserve">Влияние свойств </w:t>
            </w:r>
            <w:proofErr w:type="gramStart"/>
            <w:r w:rsidRPr="00F63997">
              <w:rPr>
                <w:rFonts w:ascii="Times New Roman" w:hAnsi="Times New Roman" w:cs="Times New Roman"/>
              </w:rPr>
              <w:t>транспортного</w:t>
            </w:r>
            <w:proofErr w:type="gramEnd"/>
            <w:r w:rsidRPr="00F63997">
              <w:rPr>
                <w:rFonts w:ascii="Times New Roman" w:hAnsi="Times New Roman" w:cs="Times New Roman"/>
              </w:rPr>
              <w:t xml:space="preserve"> средства на эффективность и безопасность управления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Дорожные условия и безопасность движения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Принципы эффективного и безопасного управления транспортным средством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</w:tbl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r w:rsidRPr="00F63997">
        <w:rPr>
          <w:rFonts w:ascii="Times New Roman" w:hAnsi="Times New Roman" w:cs="Times New Roman"/>
          <w:sz w:val="22"/>
          <w:szCs w:val="22"/>
        </w:rPr>
        <w:t xml:space="preserve">Дорожное движение: дорожное движение как система управления водитель-автомобиль-дорога (ВАД); показатели качества функционирования системы ВАД; понятие о дорожно-транспортном происшествии (ДТП); виды дорожно-транспортных происшествий; причины возникновения дорожно-транспортных происшествий; анализ безопасности дорожного движения (БДД) в России; система водитель-автомобиль (ВА); цели и задачи управления транспортным средством; различие целей и задач управления транспортным средством при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участии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в спортивных соревнованиях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безопасность; безаварийность как условие достижения цели управления транспортным средством; классификация автомобильных дорог; транспортный поток; средняя скорость; интенсивность движения и плотность транспортного потока; пропускная способность дороги; средняя скорость и плотность транспортного потока; соответствующие пропускной способности дороги; причины возникновения заторов.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r w:rsidRPr="00F63997">
        <w:rPr>
          <w:rFonts w:ascii="Times New Roman" w:hAnsi="Times New Roman" w:cs="Times New Roman"/>
          <w:sz w:val="22"/>
          <w:szCs w:val="22"/>
        </w:rPr>
        <w:t xml:space="preserve">Профессиональная надежность водителя: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значениями; сформированными в памяти водителя, в процессе обучения и накопления опыта; штатные и нештатные ситуации; снижение надежности водителя при неожиданном возникновении нештатной ситуации;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размеры поля зрения и концентрацию внимания; влияние личностных качеств водителя на надежность управления транспортным средством; влияние утомления на надежность водителя; зависимость надежности водителя от продолжительности управления автомобилем; режим труда и отдыха водителя;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Тема 3.</w:t>
      </w:r>
      <w:r w:rsidRPr="00F63997">
        <w:rPr>
          <w:rFonts w:ascii="Times New Roman" w:hAnsi="Times New Roman" w:cs="Times New Roman"/>
          <w:sz w:val="22"/>
          <w:szCs w:val="22"/>
        </w:rPr>
        <w:t>Влияние свойств транспортного средства на эффективность и безопасность управления: силы, действующие на транспортное средство в различных условиях движения; уравнение тягового баланса; сила сцепления колес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колес;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гидроскольжение и аквапланирование шины; силы и моменты, действующие на транспортное средство при торможении и при криволинейном движении; скоростные и тормозные свойства, поворачиваемость транспортного средства; устойчивость продольного и бокового движения транспортного средства;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условия потери </w:t>
      </w:r>
      <w:r w:rsidRPr="00F63997">
        <w:rPr>
          <w:rFonts w:ascii="Times New Roman" w:hAnsi="Times New Roman" w:cs="Times New Roman"/>
          <w:sz w:val="22"/>
          <w:szCs w:val="22"/>
        </w:rPr>
        <w:lastRenderedPageBreak/>
        <w:t>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4.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управления;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дорожные условия и прогнозирование изменения дорожной ситуации; выбор скорости, ускорения, дистанции и бокового интервала с учетом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ведущий - ведомый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5.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снижение эксплуатационного расхода топлива - действенный способ повышения эффективности управления транспортным средством; безопасное и эффективное управления транспортным средством; проблема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экологической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безопасности; принципы экономичного управления транспортным средством; факторы, влияющие на эксплуатационный расход топлива.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6.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Обеспечение безопасности наиболее уязвимых участников дорожного движения: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непристегнутых водителя и пассажиров транспортных средств; использование ремней безопасности; детская пассажирская безопасность;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12-летнего возраста;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подушки безопасности для пешеходов и велосипедистов; световозвращающие элементы, их типы и эффективность использования; особенности проезда нерегулируемых пешеходных переходов, расположенных вблизи детских учреждений; обеспечение безопасности пешеходов и велосипедистов при движении в жилых зонах.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 xml:space="preserve">Первая помощь при дорожно-транспортном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происшествии</w:t>
      </w:r>
      <w:proofErr w:type="gramEnd"/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E90744" w:rsidRDefault="00E90744" w:rsidP="00E90744">
      <w:pPr>
        <w:pStyle w:val="ConsPlusNormal"/>
        <w:jc w:val="center"/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401"/>
        <w:gridCol w:w="1189"/>
        <w:gridCol w:w="2004"/>
        <w:gridCol w:w="1762"/>
      </w:tblGrid>
      <w:tr w:rsidR="00E90744" w:rsidRPr="00F63997" w:rsidTr="00AA749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90744" w:rsidRPr="00F63997" w:rsidTr="00AA749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E90744" w:rsidRPr="00F63997" w:rsidTr="00AA7495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Организационно-правовые аспекты оказания первой помощи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Оказание первой помощи при наружных кровотечениях и травмах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 xml:space="preserve">Оказание первой помощи при прочих </w:t>
            </w:r>
            <w:r w:rsidRPr="00F63997">
              <w:rPr>
                <w:rFonts w:ascii="Times New Roman" w:hAnsi="Times New Roman" w:cs="Times New Roman"/>
              </w:rPr>
              <w:lastRenderedPageBreak/>
              <w:t>состояниях, транспортировка пострадавших в дорожно-транспортном происшествии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8</w:t>
            </w:r>
          </w:p>
        </w:tc>
      </w:tr>
    </w:tbl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 xml:space="preserve">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нормативно-правовая база, определяющая права, обязанности и ответственность при оказании первой помощи; особенности оказания помощи детям, определяемые законодательно; понятие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первая помощь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; перечень состояний, при которых оказывается первая помощь; перечень мероприятий по ее оказанию;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основные правила вызова скорой медицинской помощи, других специальных служб, сотрудники которых обязаны оказывать первую помощь; соблюдение правил личной безопасности при оказании первой помощи; простейшие меры профилактики инфекционных заболеваний, передающихся с кровью и биологическими жидкостями человека; современные наборы средств и устройств для оказания первой помощи (аптечка первой помощи (автомобильная), аптечка для оказания первой помощи работникам);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основные компоненты, их назначение;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общая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последовательность действий на месте происшествия с наличием пострадавших; основные факторы, угрожающие жизни и здоровью при оказании первой помощи, пути их устранения; извлечение и перемещение пострадавшего в дорожно-транспортном происшествии.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Оказание первой помощи при отсутствии сознания, остановке дыхания и кровообращения: основные признаки жизни у пострадавшего; причины нарушения дыхания и кровообращения при дорожно-транспортном происшествии; способы проверки сознания, дыхания, кровообращения у пострадавшего в дорожно-транспортном происшествии; особенности сердечно-легочной реанимации (СЛР) у пострадавших в дорожно-транспортном происшествии; современный алгоритм проведения сердечно-легочной реанимации (СЛР); техника проведения искусственного дыхания и закрытого массажа сердца;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ошибки и осложнения, возникающие при выполнении реанимационных мероприятий; прекращение СЛР; мероприятия, выполняемые после прекращения СЛР; особенности СЛР у детей; 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сознания; особенности оказания первой помощи тучному пострадавшему, беременной женщине и ребенку.</w:t>
      </w:r>
      <w:proofErr w:type="gramEnd"/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63997">
        <w:rPr>
          <w:rFonts w:ascii="Times New Roman" w:hAnsi="Times New Roman" w:cs="Times New Roman"/>
          <w:sz w:val="22"/>
          <w:szCs w:val="22"/>
        </w:rPr>
        <w:t xml:space="preserve">Практическое занятие: оценка обстановки на месте дорожно-транспортного происшествия; отработка вызова скорой медицинской помощи, других специальных служб, сотрудники которых обязаны оказывать первую помощь; отработка навыков определения сознания у пострадавшего; отработка приемов восстановления проходимости верхних дыхательных путей; оценка признаков жизни у пострадавшего; отработка приемов искусственного дыхания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рот ко рту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рот к носу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, с применением устройств для искусственного дыхания;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отработка приемов закрытого массажа сердца; выполнение алгоритма сердечно-легочной реанимации; отработка приема перевода пострадавшего в устойчивое боковое положение; отработка приемов удаления инородного тела из верхних дыхательных путей пострадавшего; экстренное извлечение пострадавшего из автомобиля или труднодоступного места, отработка основных приемов (пострадавший в сознании, пострадавший без сознания); оказание первой помощи без извлечения пострадавшего; отработка приема снятия мотоциклетного (велосипедного) шлема и других защитных приспособлений с пострадавшего.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r w:rsidRPr="00F63997">
        <w:rPr>
          <w:rFonts w:ascii="Times New Roman" w:hAnsi="Times New Roman" w:cs="Times New Roman"/>
          <w:sz w:val="22"/>
          <w:szCs w:val="22"/>
        </w:rPr>
        <w:t xml:space="preserve">Оказание первой помощи при наружных кровотечениях и травмах: цель и порядок выполнения обзорного осмотра пострадавшего в дорожно-транспортном происшествии; наиболее часто встречающиеся повреждения при дорожно-транспортном происшествии; особенности состояний пострадавшего в дорожно-транспортном происшествии, признаки кровотечения; понятия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кровотечение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острая кровопотеря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; признаки различных видов наружного кровотечения (артериального, венозного, капиллярного, смешанного);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повязки; оказание первой помощи при носовом кровотечении; понятие о травматическом шоке; причины и признаки, особенности травматического шока у пострадавшего в дорожно-транспортном происшествии; мероприятия, предупреждающие развитие травматического шока; цель и последовательность подробного осмотра пострадавшего;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основные состояния, с которыми может столкнуться участник оказания первой помощи; травмы головы; оказание первой помощи; особенности ранений волосистой части головы; особенности оказания первой помощи при травмах глаза и носа; травмы шеи, оказание первой помощи; остановка наружного кровотечения при травмах шеи; фиксация шейного отдела позвоночника (вручную, подручными средствами, с использованием медицинских изделий);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травмы груди, оказание первой помощи; основные проявления травмы груди; особенности наложения повязок при травме груди; наложение окклюзионной (герметизирующей) повязки; особенности наложения повязки на рану груди с инородным </w:t>
      </w:r>
      <w:r w:rsidRPr="00F63997">
        <w:rPr>
          <w:rFonts w:ascii="Times New Roman" w:hAnsi="Times New Roman" w:cs="Times New Roman"/>
          <w:sz w:val="22"/>
          <w:szCs w:val="22"/>
        </w:rPr>
        <w:lastRenderedPageBreak/>
        <w:t xml:space="preserve">телом; травмы живота и таза, основные проявления; оказание первой помощи; закрытая травма живота с признаками внутреннего кровотечения; оказание первой помощи; особенности наложения повязок на рану при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выпадении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органов брюшной полости, при наличии инородного тела в ране; травмы конечностей, оказание первой помощи; понятие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иммобилизация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; способы иммобилизации при травме конечностей; травмы позвоночника, оказание первой помощи.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Практическое занятие: отработка проведения обзорного осмотра пострадавшего в дорожно-транспортном происшествии с травматическими повреждениями; проведение подробного осмотра пострадавшего; остановка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ремня); максимальное сгибание конечности в суставе, прямое давление на рану, наложение давящей повязки;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отработка наложения окклюзионной (герметизирующей) повязки при ранении грудной клетки; наложение повязок при наличии инородного предмета в ране живота, груди, конечностей; отработка приемов первой помощи при переломах; иммобилизация (подручными средствами, аутоиммобилизация, с использованием медицинских изделий); отработка приемов фиксации шейного отдела позвоночника.</w:t>
      </w:r>
      <w:proofErr w:type="gramEnd"/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4. </w:t>
      </w:r>
      <w:r w:rsidRPr="00F63997">
        <w:rPr>
          <w:rFonts w:ascii="Times New Roman" w:hAnsi="Times New Roman" w:cs="Times New Roman"/>
          <w:sz w:val="22"/>
          <w:szCs w:val="22"/>
        </w:rPr>
        <w:t xml:space="preserve">Оказание первой помощи при прочих состояниях, транспортировка пострадавших в дорожно-транспортном происшествии: цель и принципы придания пострадавшим оптимальных положений тела; оптимальные положения тела пострадавшего с травмами груди, живота, таза, конечностей, с потерей сознания, с признаками кровопотери; приемы переноски пострадавших на руках одним, двумя и более участниками оказания первой помощи;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приемы переноски пострадавших с травмами головы, шеи, груди, живота, таза, конечностей и позвоночника; способы контроля состояния пострадавшего, находящегося в сознании, без сознания; влияние экстремальной ситуации на психоэмоциональное состояние пострадавшего и участника оказания первой помощи; простые приемы психологической поддержки; принципы передачи пострадавшего бригаде скорой медицинской помощи, другим специальным службам, сотрудники которых обязаны оказывать первую помощь;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виды ожогов при дорожно-транспортном происшествии, их признаки; понятие о поверхностных и глубоких ожогах; ожог верхних дыхательных путей, основные проявления; оказание первой помощи; перегревание, факторы, способствующие его развитию; основные проявления, оказание первой помощи; холодовая травма, ее виды; основные проявления переохлаждения (гипотермии), отморожения, оказание первой помощи; отравления при дорожно-транспортном происшествии; пути попадания ядов в организм;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признаки острого отравления;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Практическое занятие: наложение повязок при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ожогах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различных областей тела; применение местного охлаждения; наложение термоизолирующей повязки при отморожениях; придание оптимального положения тела пострадавшему в дорожно-транспортном происшествии при: отсутствии сознания, травмах различных областей тела, значительной кровопотере; отработка приемов переноски пострадавших; решение ситуационных задач в режиме реального времени по оказанию первой помощи пострадавшим в дорожно-транспортном происшествии с различными повреждениями (травмами, потерей сознания, отсутствием признаков жизни и с другими состояниями, требующими оказания первой помощи).</w:t>
      </w:r>
    </w:p>
    <w:p w:rsidR="00E90744" w:rsidRDefault="00E90744" w:rsidP="00E90744">
      <w:pPr>
        <w:pStyle w:val="ConsPlusNormal"/>
        <w:ind w:firstLine="540"/>
        <w:jc w:val="both"/>
      </w:pPr>
    </w:p>
    <w:p w:rsidR="00E90744" w:rsidRPr="00F63997" w:rsidRDefault="00E90744" w:rsidP="00E90744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СПЕЦИАЛЬНЫЙ ЦИКЛ ПРОГРАММЫ.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</w:t>
      </w:r>
    </w:p>
    <w:p w:rsidR="00E90744" w:rsidRPr="00F63997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E90744" w:rsidRDefault="00E90744" w:rsidP="00E90744">
      <w:pPr>
        <w:pStyle w:val="ConsPlusNormal"/>
        <w:jc w:val="center"/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5387"/>
        <w:gridCol w:w="1062"/>
        <w:gridCol w:w="1704"/>
        <w:gridCol w:w="1203"/>
      </w:tblGrid>
      <w:tr w:rsidR="00E90744" w:rsidRPr="00F63997" w:rsidTr="00AA749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90744" w:rsidRPr="00F63997" w:rsidTr="00AA749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E90744" w:rsidRPr="00F63997" w:rsidTr="00AA7495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1. </w:t>
            </w:r>
            <w:r w:rsidRPr="00F63997">
              <w:rPr>
                <w:rFonts w:ascii="Times New Roman" w:hAnsi="Times New Roman" w:cs="Times New Roman"/>
              </w:rPr>
              <w:t>Устройство транспортных средств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 xml:space="preserve">Общее устройство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F63997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 xml:space="preserve">Кузов автомобиля, </w:t>
            </w:r>
            <w:proofErr w:type="gramStart"/>
            <w:r w:rsidRPr="00F63997">
              <w:rPr>
                <w:rFonts w:ascii="Times New Roman" w:hAnsi="Times New Roman" w:cs="Times New Roman"/>
              </w:rPr>
              <w:t>рабочее</w:t>
            </w:r>
            <w:proofErr w:type="gramEnd"/>
            <w:r w:rsidRPr="00F63997">
              <w:rPr>
                <w:rFonts w:ascii="Times New Roman" w:hAnsi="Times New Roman" w:cs="Times New Roman"/>
              </w:rPr>
              <w:t xml:space="preserve"> место водителя, системы </w:t>
            </w:r>
            <w:r w:rsidRPr="00F63997">
              <w:rPr>
                <w:rFonts w:ascii="Times New Roman" w:hAnsi="Times New Roman" w:cs="Times New Roman"/>
              </w:rPr>
              <w:lastRenderedPageBreak/>
              <w:t>пассивной безопасности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Общее устройство и работа двигателя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Общее устройство трансмиссии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Назначение и состав ходовой части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Общее устройство и принцип работы тормозных систем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Общее устройство и принцип работы системы рулевого управления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Электронные системы помощи водителю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Источники и потребители электрической энергии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Общее устройство прицепов и тягово-сцепных устройств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2. </w:t>
            </w:r>
            <w:r w:rsidRPr="00F63997">
              <w:rPr>
                <w:rFonts w:ascii="Times New Roman" w:hAnsi="Times New Roman" w:cs="Times New Roman"/>
              </w:rPr>
              <w:t>Техническое обслуживание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Система технического обслуживания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 xml:space="preserve">Меры безопасности и защиты окружающей природной среды при эксплуатации </w:t>
            </w:r>
            <w:proofErr w:type="gramStart"/>
            <w:r w:rsidRPr="00F63997">
              <w:rPr>
                <w:rFonts w:ascii="Times New Roman" w:hAnsi="Times New Roman" w:cs="Times New Roman"/>
              </w:rPr>
              <w:t>транспортного</w:t>
            </w:r>
            <w:proofErr w:type="gramEnd"/>
            <w:r w:rsidRPr="00F63997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Устранение неисправностей &lt;1&gt;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</w:tbl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C684F">
        <w:rPr>
          <w:rFonts w:ascii="Times New Roman" w:hAnsi="Times New Roman" w:cs="Times New Roman"/>
        </w:rPr>
        <w:t xml:space="preserve">&lt;1&gt; Практическое занятие проводится на учебном транспортном </w:t>
      </w:r>
      <w:proofErr w:type="gramStart"/>
      <w:r w:rsidRPr="007C684F">
        <w:rPr>
          <w:rFonts w:ascii="Times New Roman" w:hAnsi="Times New Roman" w:cs="Times New Roman"/>
        </w:rPr>
        <w:t>средстве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>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1. </w:t>
      </w:r>
      <w:r w:rsidRPr="00F63997">
        <w:rPr>
          <w:rFonts w:ascii="Times New Roman" w:hAnsi="Times New Roman" w:cs="Times New Roman"/>
          <w:sz w:val="22"/>
          <w:szCs w:val="22"/>
        </w:rPr>
        <w:t>УСТРОЙСТВО ТРАНСПОРТНЫХ СРЕДСТВ.</w:t>
      </w:r>
    </w:p>
    <w:p w:rsidR="00E90744" w:rsidRPr="00F63997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 </w:t>
      </w:r>
      <w:r w:rsidRPr="00F63997">
        <w:rPr>
          <w:rFonts w:ascii="Times New Roman" w:hAnsi="Times New Roman" w:cs="Times New Roman"/>
          <w:sz w:val="22"/>
          <w:szCs w:val="22"/>
        </w:rPr>
        <w:t xml:space="preserve">Общее устройство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: назначение и общее устройство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; классификация транспортных средств по типу двигателя, общей компоновке и типу кузова.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1.2 </w:t>
      </w:r>
      <w:r w:rsidRPr="00F63997">
        <w:rPr>
          <w:rFonts w:ascii="Times New Roman" w:hAnsi="Times New Roman" w:cs="Times New Roman"/>
          <w:sz w:val="22"/>
          <w:szCs w:val="22"/>
        </w:rPr>
        <w:t>Кузов автомобиля, рабочее место водителя, системы пассивной безопасности: общее устройство кузова; основные типы кузовов; компоненты кузова; шумоизоляция; остекление; люки; противосолнечные козырьки; замки дверей; стеклоподъемники; сцепное устройство; системы обеспечения комфортных условий для водителя и пассажиров; системы очистки и обогрева стекол; очистители и омыватели фар головного света; системы регулировки и обогрева зеркал заднего вида;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низкозамерзающие жидкости;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 и сигнальных ламп; порядок работы с бортовым компьютером и навигационной системой;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неисправности элементов кузова и систем пассивной безопасности, при наличии которых запрещается эксплуатация транспортного средства.</w:t>
      </w:r>
      <w:proofErr w:type="gramEnd"/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1.3.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 xml:space="preserve">Общее устройство и работа двигателя: разновидности двигателей, применяемых в автомобилестроении; двигатели внутреннего сгорания; электродвигатели; комбинированные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</w:t>
      </w:r>
      <w:r w:rsidRPr="00F63997">
        <w:rPr>
          <w:rFonts w:ascii="Times New Roman" w:hAnsi="Times New Roman" w:cs="Times New Roman"/>
          <w:sz w:val="22"/>
          <w:szCs w:val="22"/>
        </w:rPr>
        <w:lastRenderedPageBreak/>
        <w:t>назначение, устройство, принцип работы и основные неисправности системы охлаждения;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ограничения по смешиванию различных типов масел; назначение, устройство, принцип работы и основные неисправности систем питания двигателей различного типа (бензинового, дизельного, работающего на газе); виды и сорта автомобильного топлива; зимние и летние сорта дизельного топлива; электронная система управления двигателем; неисправности двигателя, при наличии которых запрещается эксплуатация транспортного средства.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1.4 </w:t>
      </w:r>
      <w:r w:rsidRPr="00F63997">
        <w:rPr>
          <w:rFonts w:ascii="Times New Roman" w:hAnsi="Times New Roman" w:cs="Times New Roman"/>
          <w:sz w:val="22"/>
          <w:szCs w:val="22"/>
        </w:rPr>
        <w:t xml:space="preserve">Общее устройство трансмиссии: схемы трансмиссии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с различными приводами;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маркировка и правила применения трансмиссионных масел и пластичных смазок.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1.5 </w:t>
      </w:r>
      <w:r w:rsidRPr="00F63997">
        <w:rPr>
          <w:rFonts w:ascii="Times New Roman" w:hAnsi="Times New Roman" w:cs="Times New Roman"/>
          <w:sz w:val="22"/>
          <w:szCs w:val="22"/>
        </w:rPr>
        <w:t>Назначение и состав ходовой части: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1.6 </w:t>
      </w:r>
      <w:r w:rsidRPr="00F63997">
        <w:rPr>
          <w:rFonts w:ascii="Times New Roman" w:hAnsi="Times New Roman" w:cs="Times New Roman"/>
          <w:sz w:val="22"/>
          <w:szCs w:val="22"/>
        </w:rPr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приводом; работа вакуумного усилителя и тормозных механизмов; тормозные жидкости, их виды, состав и правила применения;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1.7 </w:t>
      </w:r>
      <w:r w:rsidRPr="00F63997">
        <w:rPr>
          <w:rFonts w:ascii="Times New Roman" w:hAnsi="Times New Roman" w:cs="Times New Roman"/>
          <w:sz w:val="22"/>
          <w:szCs w:val="22"/>
        </w:rPr>
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 общее устройство рулевых механизмов и их 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1.8 </w:t>
      </w:r>
      <w:r w:rsidRPr="00F63997">
        <w:rPr>
          <w:rFonts w:ascii="Times New Roman" w:hAnsi="Times New Roman" w:cs="Times New Roman"/>
          <w:sz w:val="22"/>
          <w:szCs w:val="22"/>
        </w:rPr>
        <w:t xml:space="preserve">Электронные системы помощи водителю: системы, улучшающие курсовую устойчивость и управляемость автомобиля; система курсовой устойчивости и ее компоненты (антиблокировочная система тормозов (далее - АБС), антипробуксовочная система, система распределения тормозных </w:t>
      </w:r>
      <w:r w:rsidRPr="00F63997">
        <w:rPr>
          <w:rFonts w:ascii="Times New Roman" w:hAnsi="Times New Roman" w:cs="Times New Roman"/>
          <w:sz w:val="22"/>
          <w:szCs w:val="22"/>
        </w:rPr>
        <w:lastRenderedPageBreak/>
        <w:t xml:space="preserve">усилий, система электронной блокировки дифференциала); дополнительные функции системы курсовой устойчивости;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системы - ассистенты водителя (ассистент движения на спуске, ассистент трогания на подъеме, динамический ассистент трогания с места,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полосе, ассистент смены полосы движения, системы автоматической парковки).</w:t>
      </w:r>
      <w:proofErr w:type="gramEnd"/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1.9 </w:t>
      </w:r>
      <w:r w:rsidRPr="00F63997">
        <w:rPr>
          <w:rFonts w:ascii="Times New Roman" w:hAnsi="Times New Roman" w:cs="Times New Roman"/>
          <w:sz w:val="22"/>
          <w:szCs w:val="22"/>
        </w:rPr>
        <w:t xml:space="preserve">Источники и потребители электрической энергии: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 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назначение системы зажигания;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разновидности систем зажигания, их электрические схемы; устройство и принцип работы приборов бесконтактной и микропроцессорной систем зажигания; электронные системы управления микропроцессорной системой зажигания; общее устройство и принцип работы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электрооборудования, при наличии которых запрещается эксплуатация транспортного средства.</w:t>
      </w:r>
      <w:proofErr w:type="gramEnd"/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1.10 </w:t>
      </w:r>
      <w:r w:rsidRPr="00F63997">
        <w:rPr>
          <w:rFonts w:ascii="Times New Roman" w:hAnsi="Times New Roman" w:cs="Times New Roman"/>
          <w:sz w:val="22"/>
          <w:szCs w:val="22"/>
        </w:rPr>
        <w:t>Общее устройство прицепов и тягово-сцепных устройств: классификация прицепов; краткие технические характеристики прицепов категории О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1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>; общее устройство прицепа; электрооборудование прицепа; назначение и устройство узла сцепки; способы фиксации страховочных тросов (цепей); назначение, устройство и разновидности тягово-сцепных устройств тягачей; неисправности, при наличии которых запрещается эксплуатация прицепа.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2. </w:t>
      </w:r>
      <w:r w:rsidRPr="00F63997">
        <w:rPr>
          <w:rFonts w:ascii="Times New Roman" w:hAnsi="Times New Roman" w:cs="Times New Roman"/>
          <w:sz w:val="22"/>
          <w:szCs w:val="22"/>
        </w:rPr>
        <w:t>ТЕХНИЧЕСКОЕ ОБСЛУЖИВАНИЕ</w:t>
      </w:r>
    </w:p>
    <w:p w:rsidR="00E90744" w:rsidRPr="00F63997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2.1 </w:t>
      </w:r>
      <w:r w:rsidRPr="00F63997">
        <w:rPr>
          <w:rFonts w:ascii="Times New Roman" w:hAnsi="Times New Roman" w:cs="Times New Roman"/>
          <w:sz w:val="22"/>
          <w:szCs w:val="22"/>
        </w:rPr>
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организации, осуществляющие технический осмотр транспортных средств; подготовка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транспортного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средства к техническому осмотру; содержание диагностической карты.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2.2 </w:t>
      </w:r>
      <w:r w:rsidRPr="00F63997">
        <w:rPr>
          <w:rFonts w:ascii="Times New Roman" w:hAnsi="Times New Roman" w:cs="Times New Roman"/>
          <w:sz w:val="22"/>
          <w:szCs w:val="22"/>
        </w:rPr>
        <w:t xml:space="preserve"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противопожарная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2.3 </w:t>
      </w:r>
      <w:r w:rsidRPr="00F63997">
        <w:rPr>
          <w:rFonts w:ascii="Times New Roman" w:hAnsi="Times New Roman" w:cs="Times New Roman"/>
          <w:sz w:val="22"/>
          <w:szCs w:val="22"/>
        </w:rPr>
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E90744" w:rsidRDefault="00E90744" w:rsidP="00E90744">
      <w:pPr>
        <w:pStyle w:val="ConsPlusNormal"/>
        <w:jc w:val="center"/>
      </w:pPr>
    </w:p>
    <w:tbl>
      <w:tblPr>
        <w:tblW w:w="999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536"/>
        <w:gridCol w:w="1024"/>
        <w:gridCol w:w="1864"/>
        <w:gridCol w:w="1864"/>
      </w:tblGrid>
      <w:tr w:rsidR="00E90744" w:rsidRPr="00F63997" w:rsidTr="00AA749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90744" w:rsidRPr="00F63997" w:rsidTr="00AA749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E90744" w:rsidRPr="00F63997" w:rsidTr="00AA7495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E90744" w:rsidRPr="00F63997" w:rsidTr="00AA749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Приемы управления транспортным средством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Управление транспортным средством в штатных ситуациях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Управление транспортным средством в нештатных ситуациях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</w:tr>
    </w:tbl>
    <w:p w:rsidR="00E90744" w:rsidRDefault="00E90744" w:rsidP="00E90744">
      <w:pPr>
        <w:pStyle w:val="ConsPlusNormal"/>
        <w:ind w:firstLine="540"/>
        <w:jc w:val="both"/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r w:rsidRPr="00F63997">
        <w:rPr>
          <w:rFonts w:ascii="Times New Roman" w:hAnsi="Times New Roman" w:cs="Times New Roman"/>
          <w:sz w:val="22"/>
          <w:szCs w:val="22"/>
        </w:rPr>
        <w:t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трогании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транспортным средством с автоматической трансмиссией.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;д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вижение по ледовым переправам;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животных, перевозка грузов в легковых и грузовых автомобилях;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Тема 3.</w:t>
      </w:r>
      <w:r w:rsidRPr="00F63997">
        <w:rPr>
          <w:rFonts w:ascii="Times New Roman" w:hAnsi="Times New Roman" w:cs="Times New Roman"/>
          <w:sz w:val="22"/>
          <w:szCs w:val="22"/>
        </w:rPr>
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торможения, объезд препятствия как средство предотвращения наезда;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занос и снос транспортного средства, причины их возникновения;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63997">
        <w:rPr>
          <w:rFonts w:ascii="Times New Roman" w:hAnsi="Times New Roman" w:cs="Times New Roman"/>
          <w:sz w:val="22"/>
          <w:szCs w:val="22"/>
        </w:rPr>
        <w:t xml:space="preserve">действия водителя по предотвращению и </w:t>
      </w:r>
      <w:r w:rsidRPr="00F63997">
        <w:rPr>
          <w:rFonts w:ascii="Times New Roman" w:hAnsi="Times New Roman" w:cs="Times New Roman"/>
          <w:sz w:val="22"/>
          <w:szCs w:val="22"/>
        </w:rPr>
        <w:lastRenderedPageBreak/>
        <w:t xml:space="preserve">прекращению заноса и сноса переднеприводного, заднеприводного и полноприводного транспортного средства; действия водителя с учетом типа привода транспортного средства при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превышении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безопасной скорости на входе в поворот; действия водителя при угрозе столкновения; действия водителя при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отказе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рабочего тормоза, усилителя руля, разрыве шины в движении, отрыве рулевых тяг привода рулевого управления; действия водителя при возгорании и падении транспортного средства в воду. Решение ситуационных задач.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E90744" w:rsidRPr="00F63997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 (для транспортных средств с механической трансмиссией).</w:t>
      </w:r>
    </w:p>
    <w:p w:rsidR="00E90744" w:rsidRPr="00F63997" w:rsidRDefault="00E90744" w:rsidP="00E90744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E90744" w:rsidRPr="00F63997" w:rsidRDefault="00E90744" w:rsidP="00E9074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355"/>
        <w:gridCol w:w="2001"/>
      </w:tblGrid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Количество часов практического обучения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1. </w:t>
            </w:r>
            <w:proofErr w:type="gramStart"/>
            <w:r w:rsidRPr="00F63997">
              <w:rPr>
                <w:rFonts w:ascii="Times New Roman" w:hAnsi="Times New Roman" w:cs="Times New Roman"/>
              </w:rPr>
              <w:t>Первоначальное</w:t>
            </w:r>
            <w:proofErr w:type="gramEnd"/>
            <w:r w:rsidRPr="00F63997">
              <w:rPr>
                <w:rFonts w:ascii="Times New Roman" w:hAnsi="Times New Roman" w:cs="Times New Roman"/>
              </w:rPr>
              <w:t xml:space="preserve"> обучение вождению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Посадка, действия органами управления &lt;1&gt;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Движение задним ходом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Движение в ограниченных проездах, сложное маневрирование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7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Движение с прицепом &lt;2&gt;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6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24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2. </w:t>
            </w:r>
            <w:r w:rsidRPr="00F63997">
              <w:rPr>
                <w:rFonts w:ascii="Times New Roman" w:hAnsi="Times New Roman" w:cs="Times New Roman"/>
              </w:rPr>
              <w:t>Обучение вождению в условиях дорожного движения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Вождение по учебным маршрутам &lt;3&gt;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32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32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56</w:t>
            </w:r>
          </w:p>
        </w:tc>
      </w:tr>
    </w:tbl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90744" w:rsidRPr="007C684F" w:rsidRDefault="00E90744" w:rsidP="00E90744">
      <w:pPr>
        <w:pStyle w:val="ConsPlusNormal"/>
        <w:ind w:firstLine="142"/>
        <w:jc w:val="both"/>
        <w:rPr>
          <w:rFonts w:ascii="Times New Roman" w:hAnsi="Times New Roman" w:cs="Times New Roman"/>
        </w:rPr>
      </w:pPr>
      <w:r w:rsidRPr="007C684F">
        <w:rPr>
          <w:rFonts w:ascii="Times New Roman" w:hAnsi="Times New Roman" w:cs="Times New Roman"/>
        </w:rPr>
        <w:t xml:space="preserve">&lt;1&gt; Обучение проводится на учебном транспортном </w:t>
      </w:r>
      <w:proofErr w:type="gramStart"/>
      <w:r w:rsidRPr="007C684F">
        <w:rPr>
          <w:rFonts w:ascii="Times New Roman" w:hAnsi="Times New Roman" w:cs="Times New Roman"/>
        </w:rPr>
        <w:t>средстве</w:t>
      </w:r>
      <w:proofErr w:type="gramEnd"/>
      <w:r w:rsidRPr="007C684F">
        <w:rPr>
          <w:rFonts w:ascii="Times New Roman" w:hAnsi="Times New Roman" w:cs="Times New Roman"/>
        </w:rPr>
        <w:t xml:space="preserve"> и (или) тренажере.</w:t>
      </w:r>
    </w:p>
    <w:p w:rsidR="00E90744" w:rsidRPr="007C684F" w:rsidRDefault="00E90744" w:rsidP="00E90744">
      <w:pPr>
        <w:pStyle w:val="ConsPlusNormal"/>
        <w:ind w:firstLine="142"/>
        <w:jc w:val="both"/>
        <w:rPr>
          <w:rFonts w:ascii="Times New Roman" w:hAnsi="Times New Roman" w:cs="Times New Roman"/>
        </w:rPr>
      </w:pPr>
      <w:r w:rsidRPr="007C684F">
        <w:rPr>
          <w:rFonts w:ascii="Times New Roman" w:hAnsi="Times New Roman" w:cs="Times New Roman"/>
        </w:rPr>
        <w:t xml:space="preserve">&lt;2&gt; Обучение проводится по желанию </w:t>
      </w:r>
      <w:proofErr w:type="gramStart"/>
      <w:r w:rsidRPr="007C684F">
        <w:rPr>
          <w:rFonts w:ascii="Times New Roman" w:hAnsi="Times New Roman" w:cs="Times New Roman"/>
        </w:rPr>
        <w:t>обучающегося</w:t>
      </w:r>
      <w:proofErr w:type="gramEnd"/>
      <w:r w:rsidRPr="007C684F">
        <w:rPr>
          <w:rFonts w:ascii="Times New Roman" w:hAnsi="Times New Roman" w:cs="Times New Roman"/>
        </w:rPr>
        <w:t>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 кг.</w:t>
      </w:r>
    </w:p>
    <w:p w:rsidR="00E90744" w:rsidRDefault="00E90744" w:rsidP="00E90744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7C684F">
        <w:rPr>
          <w:rFonts w:ascii="Times New Roman" w:hAnsi="Times New Roman" w:cs="Times New Roman"/>
        </w:rPr>
        <w:t>&lt;3</w:t>
      </w:r>
      <w:proofErr w:type="gramStart"/>
      <w:r w:rsidRPr="007C684F">
        <w:rPr>
          <w:rFonts w:ascii="Times New Roman" w:hAnsi="Times New Roman" w:cs="Times New Roman"/>
        </w:rPr>
        <w:t xml:space="preserve">&gt; </w:t>
      </w:r>
      <w:r w:rsidRPr="00680ECC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680ECC">
        <w:rPr>
          <w:rFonts w:ascii="Times New Roman" w:hAnsi="Times New Roman" w:cs="Times New Roman"/>
          <w:sz w:val="18"/>
          <w:szCs w:val="18"/>
        </w:rPr>
        <w:t xml:space="preserve">ля </w:t>
      </w:r>
      <w:r>
        <w:rPr>
          <w:rFonts w:ascii="Times New Roman" w:hAnsi="Times New Roman" w:cs="Times New Roman"/>
          <w:sz w:val="18"/>
          <w:szCs w:val="18"/>
        </w:rPr>
        <w:t>обучения вождению в условиях дорожного движения</w:t>
      </w:r>
      <w:r w:rsidRPr="00680ECC">
        <w:rPr>
          <w:rFonts w:ascii="Times New Roman" w:hAnsi="Times New Roman" w:cs="Times New Roman"/>
          <w:sz w:val="18"/>
          <w:szCs w:val="18"/>
        </w:rPr>
        <w:t xml:space="preserve">, утверждены учебные маршруты директором </w:t>
      </w:r>
      <w:r>
        <w:rPr>
          <w:rFonts w:ascii="Times New Roman" w:hAnsi="Times New Roman" w:cs="Times New Roman"/>
          <w:sz w:val="18"/>
          <w:szCs w:val="18"/>
        </w:rPr>
        <w:t>ПО АНО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«Радужнинский </w:t>
      </w:r>
      <w:r w:rsidRPr="00680ECC">
        <w:rPr>
          <w:rFonts w:ascii="Times New Roman" w:hAnsi="Times New Roman" w:cs="Times New Roman"/>
          <w:sz w:val="18"/>
          <w:szCs w:val="18"/>
        </w:rPr>
        <w:t>УЦ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680ECC">
        <w:rPr>
          <w:rFonts w:ascii="Times New Roman" w:hAnsi="Times New Roman" w:cs="Times New Roman"/>
          <w:sz w:val="18"/>
          <w:szCs w:val="18"/>
        </w:rPr>
        <w:t>О ДОСААФ России ХМАО-Югры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90744" w:rsidRPr="00F63997" w:rsidRDefault="00E90744" w:rsidP="00E90744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1. </w:t>
      </w:r>
      <w:r w:rsidRPr="00F63997">
        <w:rPr>
          <w:rFonts w:ascii="Times New Roman" w:hAnsi="Times New Roman" w:cs="Times New Roman"/>
          <w:sz w:val="22"/>
          <w:szCs w:val="22"/>
        </w:rPr>
        <w:t>ПЕРВОНАЧАЛЬНОЕ ОБУЧЕНИЕ ВОЖДЕНИЮ.</w:t>
      </w:r>
    </w:p>
    <w:p w:rsidR="00E90744" w:rsidRPr="00F63997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 </w:t>
      </w:r>
      <w:r w:rsidRPr="00F63997">
        <w:rPr>
          <w:rFonts w:ascii="Times New Roman" w:hAnsi="Times New Roman" w:cs="Times New Roman"/>
          <w:sz w:val="22"/>
          <w:szCs w:val="22"/>
        </w:rPr>
        <w:t xml:space="preserve">Посадка, действия органами управления: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переключении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Тема 1.2 </w:t>
      </w:r>
      <w:r w:rsidRPr="00F63997">
        <w:rPr>
          <w:rFonts w:ascii="Times New Roman" w:hAnsi="Times New Roman" w:cs="Times New Roman"/>
          <w:sz w:val="22"/>
          <w:szCs w:val="22"/>
        </w:rPr>
        <w:t xml:space="preserve"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пуске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1.3 </w:t>
      </w:r>
      <w:r w:rsidRPr="00F63997">
        <w:rPr>
          <w:rFonts w:ascii="Times New Roman" w:hAnsi="Times New Roman" w:cs="Times New Roman"/>
          <w:sz w:val="22"/>
          <w:szCs w:val="22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proofErr w:type="gramEnd"/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1.4 </w:t>
      </w:r>
      <w:r w:rsidRPr="00F63997">
        <w:rPr>
          <w:rFonts w:ascii="Times New Roman" w:hAnsi="Times New Roman" w:cs="Times New Roman"/>
          <w:sz w:val="22"/>
          <w:szCs w:val="22"/>
        </w:rPr>
        <w:t xml:space="preserve"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  <w:proofErr w:type="gramEnd"/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1.5 </w:t>
      </w:r>
      <w:r w:rsidRPr="00F63997">
        <w:rPr>
          <w:rFonts w:ascii="Times New Roman" w:hAnsi="Times New Roman" w:cs="Times New Roman"/>
          <w:sz w:val="22"/>
          <w:szCs w:val="22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1.6 </w:t>
      </w:r>
      <w:r w:rsidRPr="00F63997">
        <w:rPr>
          <w:rFonts w:ascii="Times New Roman" w:hAnsi="Times New Roman" w:cs="Times New Roman"/>
          <w:sz w:val="22"/>
          <w:szCs w:val="22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змейка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передним и задним ходом; разворот с применением заднего хода в ограниченном по ширине пространстве;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 xml:space="preserve">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передним и задним ходом из положения с предварительным поворотом направо (налево).</w:t>
      </w:r>
      <w:proofErr w:type="gramEnd"/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1.7 </w:t>
      </w:r>
      <w:r w:rsidRPr="00F63997">
        <w:rPr>
          <w:rFonts w:ascii="Times New Roman" w:hAnsi="Times New Roman" w:cs="Times New Roman"/>
          <w:sz w:val="22"/>
          <w:szCs w:val="22"/>
        </w:rPr>
        <w:t xml:space="preserve"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с прицепом передним и задним ходом из положения с предварительным поворотом направо (налево).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2. </w:t>
      </w:r>
      <w:r w:rsidRPr="00F63997">
        <w:rPr>
          <w:rFonts w:ascii="Times New Roman" w:hAnsi="Times New Roman" w:cs="Times New Roman"/>
          <w:sz w:val="22"/>
          <w:szCs w:val="22"/>
        </w:rPr>
        <w:t>ОБУЧЕНИЕ В УСЛОВИЯХ ДОРОЖНОГО ДВИЖЕНИЯ.</w:t>
      </w:r>
    </w:p>
    <w:p w:rsidR="00E90744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 </w:t>
      </w:r>
      <w:r w:rsidRPr="00F63997">
        <w:rPr>
          <w:rFonts w:ascii="Times New Roman" w:hAnsi="Times New Roman" w:cs="Times New Roman"/>
          <w:sz w:val="22"/>
          <w:szCs w:val="22"/>
        </w:rPr>
        <w:t xml:space="preserve"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движение в темное время суток (в условиях недостаточной видимости).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E90744" w:rsidRPr="00F63997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(для транспортных средств с автоматической трансмиссией).</w:t>
      </w:r>
    </w:p>
    <w:p w:rsidR="00E90744" w:rsidRPr="00F63997" w:rsidRDefault="00E90744" w:rsidP="00E90744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E90744" w:rsidRPr="00F63997" w:rsidRDefault="00E90744" w:rsidP="00E9074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7521"/>
        <w:gridCol w:w="1551"/>
      </w:tblGrid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Количество часов практического обучения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1. </w:t>
            </w:r>
            <w:proofErr w:type="gramStart"/>
            <w:r w:rsidRPr="00F63997">
              <w:rPr>
                <w:rFonts w:ascii="Times New Roman" w:hAnsi="Times New Roman" w:cs="Times New Roman"/>
              </w:rPr>
              <w:t>Первоначальное</w:t>
            </w:r>
            <w:proofErr w:type="gramEnd"/>
            <w:r w:rsidRPr="00F63997">
              <w:rPr>
                <w:rFonts w:ascii="Times New Roman" w:hAnsi="Times New Roman" w:cs="Times New Roman"/>
              </w:rPr>
              <w:t xml:space="preserve"> обучение вождению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 xml:space="preserve">Посадка, пуск двигателя, действия органами управления при </w:t>
            </w:r>
            <w:proofErr w:type="gramStart"/>
            <w:r w:rsidRPr="00F63997">
              <w:rPr>
                <w:rFonts w:ascii="Times New Roman" w:hAnsi="Times New Roman" w:cs="Times New Roman"/>
              </w:rPr>
              <w:t>увеличении</w:t>
            </w:r>
            <w:proofErr w:type="gramEnd"/>
            <w:r w:rsidRPr="00F63997">
              <w:rPr>
                <w:rFonts w:ascii="Times New Roman" w:hAnsi="Times New Roman" w:cs="Times New Roman"/>
              </w:rPr>
              <w:t xml:space="preserve"> и уменьшении скорости движения, остановка, выключение двигателя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4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Движение задним ходом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Движение в ограниченных проездах, сложное маневрирование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7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Движение с прицепом &lt;1&gt;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6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22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2. </w:t>
            </w:r>
            <w:r w:rsidRPr="00F63997">
              <w:rPr>
                <w:rFonts w:ascii="Times New Roman" w:hAnsi="Times New Roman" w:cs="Times New Roman"/>
              </w:rPr>
              <w:t>Обучение вождению в условиях дорожного движения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Вождение по учебным маршрутам &lt;2&gt;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32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32</w:t>
            </w:r>
          </w:p>
        </w:tc>
      </w:tr>
      <w:tr w:rsidR="00E90744" w:rsidRPr="00F63997" w:rsidTr="00AA74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54</w:t>
            </w:r>
          </w:p>
        </w:tc>
      </w:tr>
    </w:tbl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90744" w:rsidRPr="007C684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C684F">
        <w:rPr>
          <w:rFonts w:ascii="Times New Roman" w:hAnsi="Times New Roman" w:cs="Times New Roman"/>
        </w:rPr>
        <w:t xml:space="preserve">&lt;1&gt; Обучение проводится по желанию </w:t>
      </w:r>
      <w:proofErr w:type="gramStart"/>
      <w:r w:rsidRPr="007C684F">
        <w:rPr>
          <w:rFonts w:ascii="Times New Roman" w:hAnsi="Times New Roman" w:cs="Times New Roman"/>
        </w:rPr>
        <w:t>обучающегося</w:t>
      </w:r>
      <w:proofErr w:type="gramEnd"/>
      <w:r w:rsidRPr="007C684F">
        <w:rPr>
          <w:rFonts w:ascii="Times New Roman" w:hAnsi="Times New Roman" w:cs="Times New Roman"/>
        </w:rPr>
        <w:t>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 кг.</w:t>
      </w:r>
    </w:p>
    <w:p w:rsidR="00E90744" w:rsidRPr="00A77EFE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C684F">
        <w:rPr>
          <w:rFonts w:ascii="Times New Roman" w:hAnsi="Times New Roman" w:cs="Times New Roman"/>
        </w:rPr>
        <w:t>&lt;2</w:t>
      </w:r>
      <w:proofErr w:type="gramStart"/>
      <w:r w:rsidRPr="007C684F">
        <w:rPr>
          <w:rFonts w:ascii="Times New Roman" w:hAnsi="Times New Roman" w:cs="Times New Roman"/>
        </w:rPr>
        <w:t xml:space="preserve">&gt; </w:t>
      </w:r>
      <w:r w:rsidRPr="00680ECC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680ECC">
        <w:rPr>
          <w:rFonts w:ascii="Times New Roman" w:hAnsi="Times New Roman" w:cs="Times New Roman"/>
          <w:sz w:val="18"/>
          <w:szCs w:val="18"/>
        </w:rPr>
        <w:t xml:space="preserve">ля </w:t>
      </w:r>
      <w:r>
        <w:rPr>
          <w:rFonts w:ascii="Times New Roman" w:hAnsi="Times New Roman" w:cs="Times New Roman"/>
          <w:sz w:val="18"/>
          <w:szCs w:val="18"/>
        </w:rPr>
        <w:t>обучения вождению в условиях дорожного движения</w:t>
      </w:r>
      <w:r w:rsidRPr="00680ECC">
        <w:rPr>
          <w:rFonts w:ascii="Times New Roman" w:hAnsi="Times New Roman" w:cs="Times New Roman"/>
          <w:sz w:val="18"/>
          <w:szCs w:val="18"/>
        </w:rPr>
        <w:t xml:space="preserve">, утверждены учебные маршруты директором </w:t>
      </w:r>
      <w:r>
        <w:rPr>
          <w:rFonts w:ascii="Times New Roman" w:hAnsi="Times New Roman" w:cs="Times New Roman"/>
          <w:sz w:val="18"/>
          <w:szCs w:val="18"/>
        </w:rPr>
        <w:t>ПО АНО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«Радужнинский </w:t>
      </w:r>
      <w:r w:rsidRPr="00680ECC">
        <w:rPr>
          <w:rFonts w:ascii="Times New Roman" w:hAnsi="Times New Roman" w:cs="Times New Roman"/>
          <w:sz w:val="18"/>
          <w:szCs w:val="18"/>
        </w:rPr>
        <w:t>УЦ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680ECC">
        <w:rPr>
          <w:rFonts w:ascii="Times New Roman" w:hAnsi="Times New Roman" w:cs="Times New Roman"/>
          <w:sz w:val="18"/>
          <w:szCs w:val="18"/>
        </w:rPr>
        <w:t xml:space="preserve">О ДОСААФ России ХМАО-Югры 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1. </w:t>
      </w:r>
      <w:r w:rsidRPr="00F63997">
        <w:rPr>
          <w:rFonts w:ascii="Times New Roman" w:hAnsi="Times New Roman" w:cs="Times New Roman"/>
          <w:sz w:val="22"/>
          <w:szCs w:val="22"/>
        </w:rPr>
        <w:t>ПЕРВОНАЧАЛЬНОЕ ОБУЧЕНИЕ ВОЖДЕНИЮ.</w:t>
      </w:r>
    </w:p>
    <w:p w:rsidR="00E90744" w:rsidRPr="00F63997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1.1 </w:t>
      </w:r>
      <w:r w:rsidRPr="00F63997">
        <w:rPr>
          <w:rFonts w:ascii="Times New Roman" w:hAnsi="Times New Roman" w:cs="Times New Roman"/>
          <w:sz w:val="22"/>
          <w:szCs w:val="22"/>
        </w:rPr>
        <w:t>Посадка, пуск двигателя, действия органами управления при увеличении и уменьшении скорости движения, остановка, выключение двигателя: ознакомление с органами управления и контрольно-измерительными приборами учебного транспортного средства; регулировка положения сиденья, органов управления и зеркал заднего вида, пристегивание ремнем безопасности; действия органами управления подачей топлива, рабочим и стояночным тормозами; взаимодействие органами управления подачей топлива и рабочим тормозом;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отработка приемов руления; действия при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пуске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и выключении двигателя; действия при увеличении и уменьшении скорости движения; действия при остановке; действия при пуске двигателя, начале движения, увеличении и уменьшении скорости движения, остановке, выключении двигателя.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1.2 </w:t>
      </w:r>
      <w:r w:rsidRPr="00F63997">
        <w:rPr>
          <w:rFonts w:ascii="Times New Roman" w:hAnsi="Times New Roman" w:cs="Times New Roman"/>
          <w:sz w:val="22"/>
          <w:szCs w:val="22"/>
        </w:rPr>
        <w:t>Начало движения, движение по кольцевому маршруту, остановка с применением различных способов торможения: начало движения, движение по кольцевому маршруту с увеличением и уменьшением скорости, торможение двигателем, остановка; начало движения, разгон, движение по прямой, остановка в заданном месте с применением плавного торможения;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proofErr w:type="gramEnd"/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1.3 </w:t>
      </w:r>
      <w:r w:rsidRPr="00F63997">
        <w:rPr>
          <w:rFonts w:ascii="Times New Roman" w:hAnsi="Times New Roman" w:cs="Times New Roman"/>
          <w:sz w:val="22"/>
          <w:szCs w:val="22"/>
        </w:rPr>
        <w:t xml:space="preserve"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включение правого указателя поворота, поворот направо, выключение указателя поворота, разгон; движение по прямой, снижение скорости, включение левого указателя поворота, поворот налево, выключение указателя поворота, разгон;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</w:t>
      </w:r>
      <w:r w:rsidRPr="00F63997">
        <w:rPr>
          <w:rFonts w:ascii="Times New Roman" w:hAnsi="Times New Roman" w:cs="Times New Roman"/>
          <w:sz w:val="22"/>
          <w:szCs w:val="22"/>
        </w:rPr>
        <w:lastRenderedPageBreak/>
        <w:t>заднего хода, разгон; проезд перекрестка и пешеходного перехода.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1.4 </w:t>
      </w:r>
      <w:r w:rsidRPr="00F63997">
        <w:rPr>
          <w:rFonts w:ascii="Times New Roman" w:hAnsi="Times New Roman" w:cs="Times New Roman"/>
          <w:sz w:val="22"/>
          <w:szCs w:val="22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остановка, начало движения вперед; движение задним ходом с поворотами направо и налево, контролирование траектории и безопасности движения через зеркала заднего вида, остановка, начало движения вперед.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1.5 </w:t>
      </w:r>
      <w:r w:rsidRPr="00F63997">
        <w:rPr>
          <w:rFonts w:ascii="Times New Roman" w:hAnsi="Times New Roman" w:cs="Times New Roman"/>
          <w:sz w:val="22"/>
          <w:szCs w:val="22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змейка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передним и задним ходом; разворот с применением заднего хода в ограниченном по ширине пространстве;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 xml:space="preserve">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передним и задним ходом из положения с предварительным поворотом направо (налево).</w:t>
      </w:r>
      <w:proofErr w:type="gramEnd"/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1.6 </w:t>
      </w:r>
      <w:r w:rsidRPr="00F63997">
        <w:rPr>
          <w:rFonts w:ascii="Times New Roman" w:hAnsi="Times New Roman" w:cs="Times New Roman"/>
          <w:sz w:val="22"/>
          <w:szCs w:val="22"/>
        </w:rPr>
        <w:t xml:space="preserve"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с прицепом передним и задним ходом из положения с предварительным поворотом направо (налево).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2. </w:t>
      </w:r>
      <w:r w:rsidRPr="00F63997">
        <w:rPr>
          <w:rFonts w:ascii="Times New Roman" w:hAnsi="Times New Roman" w:cs="Times New Roman"/>
          <w:sz w:val="22"/>
          <w:szCs w:val="22"/>
        </w:rPr>
        <w:t>ОБУЧЕНИЕ В УСЛОВИЯХ ДОРОЖНОГО ДВИЖЕНИЯ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 </w:t>
      </w:r>
      <w:r w:rsidRPr="00F63997">
        <w:rPr>
          <w:rFonts w:ascii="Times New Roman" w:hAnsi="Times New Roman" w:cs="Times New Roman"/>
          <w:sz w:val="22"/>
          <w:szCs w:val="22"/>
        </w:rPr>
        <w:t xml:space="preserve"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движение в темное время суток (в условиях недостаточной видимости).</w:t>
      </w:r>
    </w:p>
    <w:p w:rsidR="00E90744" w:rsidRDefault="00E90744" w:rsidP="00E90744">
      <w:pPr>
        <w:pStyle w:val="ConsPlusNormal"/>
        <w:ind w:firstLine="540"/>
        <w:jc w:val="both"/>
      </w:pPr>
    </w:p>
    <w:p w:rsidR="00E90744" w:rsidRPr="00F63997" w:rsidRDefault="00E90744" w:rsidP="00E90744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ПРОФЕССИОНАЛЬНЫЙ ЦИКЛ ПРОГРАММЫ.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 xml:space="preserve">Организация и выполнение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грузовых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.</w:t>
      </w:r>
    </w:p>
    <w:p w:rsidR="00E90744" w:rsidRPr="00F63997" w:rsidRDefault="00E90744" w:rsidP="00E90744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E90744" w:rsidRDefault="00E90744" w:rsidP="00E90744">
      <w:pPr>
        <w:pStyle w:val="ConsPlusNormal"/>
        <w:jc w:val="center"/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022"/>
        <w:gridCol w:w="1134"/>
        <w:gridCol w:w="1771"/>
        <w:gridCol w:w="1429"/>
      </w:tblGrid>
      <w:tr w:rsidR="00E90744" w:rsidRPr="00F63997" w:rsidTr="00AA74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90744" w:rsidRPr="00F63997" w:rsidTr="00AA749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E90744" w:rsidRPr="00F63997" w:rsidTr="00AA749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Основные показатели работы грузовых автомобилей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F63997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F63997">
              <w:rPr>
                <w:rFonts w:ascii="Times New Roman" w:hAnsi="Times New Roman" w:cs="Times New Roman"/>
              </w:rPr>
              <w:t xml:space="preserve"> перевозок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Диспетчерское руководство работой подвижного состава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</w:tbl>
    <w:p w:rsidR="00E90744" w:rsidRDefault="00E90744" w:rsidP="00E90744">
      <w:pPr>
        <w:pStyle w:val="ConsPlusNormal"/>
        <w:ind w:firstLine="540"/>
        <w:jc w:val="both"/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Нормативные правовые акты, определяющие порядок перевозки грузов автомобильным транспортом: заключение договора перевозки грузов; предоставление транспортных средств, контейнеров для перевозки грузов; прием груза для перевозки; погрузка грузов в транспортные средства и выгрузка грузов из них; сроки доставки груза; выдача груза; хранение груза в терминале перевозчика; очистка транспортных средств, контейнеров; заключение договора фрахтования транспортного средства для перевозки груза;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особенности перевозки отдельных видов грузов; порядок составления актов и оформления претензий; предельно допустимые массы, осевые нагрузки и габариты транспортных </w:t>
      </w:r>
      <w:r w:rsidRPr="00F63997">
        <w:rPr>
          <w:rFonts w:ascii="Times New Roman" w:hAnsi="Times New Roman" w:cs="Times New Roman"/>
          <w:sz w:val="22"/>
          <w:szCs w:val="22"/>
        </w:rPr>
        <w:lastRenderedPageBreak/>
        <w:t>средств; формы и порядок заполнения транспортной накладной и заказа-наряда на предоставление транспортного средства.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r w:rsidRPr="00F63997">
        <w:rPr>
          <w:rFonts w:ascii="Times New Roman" w:hAnsi="Times New Roman" w:cs="Times New Roman"/>
          <w:sz w:val="22"/>
          <w:szCs w:val="22"/>
        </w:rPr>
        <w:t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водителя от грузоподъемности подвижного состава; экономическая эффективность автомобильных перевозок.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принципы организации перевозок массовых навалочных и сыпучих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 сквозное движение, система тяговых плеч;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перевозка грузов в контейнерах и пакетами; пути снижения себестоимости автомобильных перевозок; междугородные перевозки.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4. </w:t>
      </w:r>
      <w:r w:rsidRPr="00F63997">
        <w:rPr>
          <w:rFonts w:ascii="Times New Roman" w:hAnsi="Times New Roman" w:cs="Times New Roman"/>
          <w:sz w:val="22"/>
          <w:szCs w:val="22"/>
        </w:rPr>
        <w:t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автомобилей; мероприятия по экономии топлива и смазочных материалов, опыт передовых водителей.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Организация и выполнение пассажирских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.</w:t>
      </w:r>
    </w:p>
    <w:p w:rsidR="00E90744" w:rsidRPr="00F63997" w:rsidRDefault="00E90744" w:rsidP="00E90744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E90744" w:rsidRPr="00F63997" w:rsidRDefault="00E90744" w:rsidP="00E9074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26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305"/>
        <w:gridCol w:w="1045"/>
        <w:gridCol w:w="1674"/>
        <w:gridCol w:w="1675"/>
      </w:tblGrid>
      <w:tr w:rsidR="00E90744" w:rsidRPr="00F63997" w:rsidTr="00AA74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90744" w:rsidRPr="00F63997" w:rsidTr="00AA749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E90744" w:rsidRPr="00F63997" w:rsidTr="00AA7495">
        <w:trPr>
          <w:trHeight w:val="10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Технико-эксплуатационные показатели пассажирского автотранспорта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Диспетчерское руководство работой такси на линии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Работа такси на линии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  <w:tr w:rsidR="00E90744" w:rsidRPr="00F63997" w:rsidTr="00AA74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F63997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997">
              <w:rPr>
                <w:rFonts w:ascii="Times New Roman" w:hAnsi="Times New Roman" w:cs="Times New Roman"/>
              </w:rPr>
              <w:t>-</w:t>
            </w:r>
          </w:p>
        </w:tc>
      </w:tr>
    </w:tbl>
    <w:p w:rsidR="00E90744" w:rsidRDefault="00E90744" w:rsidP="00E90744">
      <w:pPr>
        <w:pStyle w:val="ConsPlusNormal"/>
        <w:ind w:firstLine="540"/>
        <w:jc w:val="both"/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r w:rsidRPr="00F63997">
        <w:rPr>
          <w:rFonts w:ascii="Times New Roman" w:hAnsi="Times New Roman" w:cs="Times New Roman"/>
          <w:sz w:val="22"/>
          <w:szCs w:val="22"/>
        </w:rPr>
        <w:t xml:space="preserve">Нормативное правовое обеспечение пассажирских перевозок автомобильным транспортом: государственный надзор в области автомобильного транспорта и городского наземного электрического транспорта; виды перевозок пассажиров и багажа; заключение договора фрахтования транспортного средства для перевозки пассажиров и багажа по заказу; определение маршрута перевозки пассажиров и багажа по заказу; перевозки детей, следующих вместе с пассажиром;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перевозка багажа, провоз ручной клади транспортным средством, предоставляемым для перевозки пассажиров по заказу; отказ от исполнения договора фрахтования транспортного средства для перевозки пассажиров и багажа по заказу или изменение такого договора; порядок предъявления претензий к перевозчикам, фрахтовщикам; договор перевозки пассажира; договор фрахтования; ответственность за нарушение обязательств по перевозке; ответственность перевозчика за задержку отправления пассажира;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перевозка пассажиров и багажа легковым такси; прием и оформление заказа; порядок определения маршрута </w:t>
      </w:r>
      <w:r w:rsidRPr="00F63997">
        <w:rPr>
          <w:rFonts w:ascii="Times New Roman" w:hAnsi="Times New Roman" w:cs="Times New Roman"/>
          <w:sz w:val="22"/>
          <w:szCs w:val="22"/>
        </w:rPr>
        <w:lastRenderedPageBreak/>
        <w:t>перевозки; порядок перевозки пассажиров легковыми такси; порядок перевозки багажа легковыми такси; плата за пользование легковым такси; документы, подтверждающие оплату пользования легковым такси; предметы, запрещенные к перевозке в легковых такси; оборудование легковых такси, порядок размещения информации.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Технико-эксплуатационные показатели пассажирского автотранспорта: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пассажиров;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коэффициент использования пробега; мероприятия по повышению коэффициента использования пробега; среднесуточный пробег; общий пробег; производительность работы пассажирского автотранспорта.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Диспетчерское руководство работой такси на линии: диспетчерская система руководства пассажирскими автомобильными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средства диспетчерской связи с водителями такси, работающими на линии; организация выпуска подвижного состава на линию;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порядок приема подвижного состава на линии; порядок оказания технической помощи на линии; контроль за своевременным возвратом автомобилей в таксопарк.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4.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 xml:space="preserve">Работа такси на линии: организация таксомоторных перевозок пассажиров; пути повышения эффективности использования подвижного состава; работа такси в часы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пик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 основные формы первичного учета работы автомобиля; путевой (маршрутный) лист; порядок выдачи и заполнения путевых листов;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  <w:proofErr w:type="gramEnd"/>
    </w:p>
    <w:p w:rsidR="00E90744" w:rsidRDefault="00E90744" w:rsidP="00E90744">
      <w:pPr>
        <w:pStyle w:val="ConsPlusNormal"/>
        <w:ind w:firstLine="540"/>
        <w:jc w:val="both"/>
      </w:pPr>
    </w:p>
    <w:p w:rsidR="00E90744" w:rsidRPr="00F63997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63997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</w:p>
    <w:p w:rsidR="00E90744" w:rsidRDefault="00E90744" w:rsidP="00E90744">
      <w:pPr>
        <w:pStyle w:val="ConsPlusNormal"/>
        <w:ind w:firstLine="540"/>
        <w:jc w:val="both"/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В результате освоения Программы обучающиеся должны знать: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Правила дорожного движения, основы законодательства в сфере дорожного движения;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правила обязательного страхования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гражданской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ответственности владельцев транспортных средств;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основы безопасного управления транспортными средствами;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63997">
        <w:rPr>
          <w:rFonts w:ascii="Times New Roman" w:hAnsi="Times New Roman" w:cs="Times New Roman"/>
          <w:sz w:val="22"/>
          <w:szCs w:val="22"/>
        </w:rPr>
        <w:t xml:space="preserve">цели и задачи управления системами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водитель - автомобиль - дорога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водитель - автомобиль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особенности наблюдения за дорожной обстановкой;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способы контроля безопасной дистанции и бокового интервала;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порядок вызова аварийных и спасательных служб;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основы обеспечения детской пассажирской безопасности;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проблемы,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связанные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с нарушением правил дорожного движения водителями транспортных средств и их последствиями;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правовые аспекты (права, обязанности и ответственность) оказания первой помощи;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современные рекомендации по оказанию первой помощи;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методики и последовательность действий по оказанию первой помощи;</w:t>
      </w:r>
    </w:p>
    <w:p w:rsidR="00E90744" w:rsidRPr="00F63997" w:rsidRDefault="00E90744" w:rsidP="00E90744">
      <w:pPr>
        <w:pStyle w:val="ConsPlusNormal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состав аптечки первой помощи (автомобильной) и правила использования ее компонентов.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В результате освоения Программы обучающиеся должны уметь:</w:t>
      </w:r>
    </w:p>
    <w:p w:rsidR="00E90744" w:rsidRPr="00F63997" w:rsidRDefault="00E90744" w:rsidP="00E90744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E90744" w:rsidRPr="00F63997" w:rsidRDefault="00E90744" w:rsidP="00E90744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соблюдать Правила дорожного движения при управлении транспортным средством (составом транспортных средств);</w:t>
      </w:r>
    </w:p>
    <w:p w:rsidR="00E90744" w:rsidRPr="00F63997" w:rsidRDefault="00E90744" w:rsidP="00E90744">
      <w:pPr>
        <w:pStyle w:val="ConsPlusNormal"/>
        <w:ind w:left="567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управлять своим эмоциональным состоянием;</w:t>
      </w:r>
    </w:p>
    <w:p w:rsidR="00E90744" w:rsidRPr="00F63997" w:rsidRDefault="00E90744" w:rsidP="00E9074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lastRenderedPageBreak/>
        <w:t>конструктивно разрешать противоречия и конфликты, возникающие в дорожном движении;</w:t>
      </w:r>
    </w:p>
    <w:p w:rsidR="00E90744" w:rsidRPr="00F63997" w:rsidRDefault="00E90744" w:rsidP="00E9074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выполнять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ежедневное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техническое обслуживание транспортного средства (состава транспортных средств);</w:t>
      </w:r>
    </w:p>
    <w:p w:rsidR="00E90744" w:rsidRPr="00F63997" w:rsidRDefault="00E90744" w:rsidP="00E9074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устранять мелкие неисправности в процессе эксплуатации транспортного средства (состава транспортных средств);</w:t>
      </w:r>
    </w:p>
    <w:p w:rsidR="00E90744" w:rsidRPr="00F63997" w:rsidRDefault="00E90744" w:rsidP="00E9074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E90744" w:rsidRPr="00F63997" w:rsidRDefault="00E90744" w:rsidP="00E9074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выбирать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безопасные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скорость, дистанцию и интервал в различных условиях движения;</w:t>
      </w:r>
    </w:p>
    <w:p w:rsidR="00E90744" w:rsidRPr="00F63997" w:rsidRDefault="00E90744" w:rsidP="00E9074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информировать других участников движения о намерении изменить скорость и траекторию движения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транспортного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средства, подавать предупредительные сигналы рукой;</w:t>
      </w:r>
    </w:p>
    <w:p w:rsidR="00E90744" w:rsidRPr="00F63997" w:rsidRDefault="00E90744" w:rsidP="00E9074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использовать зеркала заднего вида при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маневрировании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>;</w:t>
      </w:r>
    </w:p>
    <w:p w:rsidR="00E90744" w:rsidRPr="00F63997" w:rsidRDefault="00E90744" w:rsidP="00E9074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прогнозировать и предотвращать возникновение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опасных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дорожно-транспортных ситуаций в процессе управления транспортным средством (составом транспортных средств);</w:t>
      </w:r>
    </w:p>
    <w:p w:rsidR="00E90744" w:rsidRPr="00F63997" w:rsidRDefault="00E90744" w:rsidP="00E9074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E90744" w:rsidRPr="00F63997" w:rsidRDefault="00E90744" w:rsidP="00E9074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выполнять мероприятия по оказанию первой помощи пострадавшим в дорожно-транспортном происшествии;</w:t>
      </w:r>
    </w:p>
    <w:p w:rsidR="00E90744" w:rsidRPr="00F63997" w:rsidRDefault="00E90744" w:rsidP="00E9074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>совершенствовать свои навыки управления транспортным средством (составом транспортных средств).</w:t>
      </w:r>
    </w:p>
    <w:p w:rsidR="00E90744" w:rsidRDefault="00E90744" w:rsidP="00E90744">
      <w:pPr>
        <w:pStyle w:val="ConsPlusNormal"/>
        <w:ind w:firstLine="540"/>
        <w:jc w:val="both"/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90744" w:rsidRPr="00915C78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proofErr w:type="gramStart"/>
      <w:r w:rsidRPr="00915C78">
        <w:rPr>
          <w:rFonts w:ascii="Times New Roman" w:hAnsi="Times New Roman" w:cs="Times New Roman"/>
          <w:sz w:val="22"/>
          <w:szCs w:val="22"/>
        </w:rPr>
        <w:t>Теоретическое</w:t>
      </w:r>
      <w:proofErr w:type="gramEnd"/>
      <w:r w:rsidRPr="00915C78">
        <w:rPr>
          <w:rFonts w:ascii="Times New Roman" w:hAnsi="Times New Roman" w:cs="Times New Roman"/>
          <w:sz w:val="22"/>
          <w:szCs w:val="22"/>
        </w:rPr>
        <w:t xml:space="preserve">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E90744" w:rsidRPr="00915C78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5C78">
        <w:rPr>
          <w:rFonts w:ascii="Times New Roman" w:hAnsi="Times New Roman" w:cs="Times New Roman"/>
          <w:sz w:val="22"/>
          <w:szCs w:val="22"/>
        </w:rPr>
        <w:t>Наполняемость учебной группы не превышает 30 человек.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5C78">
        <w:rPr>
          <w:rFonts w:ascii="Times New Roman" w:hAnsi="Times New Roman" w:cs="Times New Roman"/>
          <w:sz w:val="22"/>
          <w:szCs w:val="22"/>
        </w:rPr>
        <w:t xml:space="preserve">Продолжительность учебного часа теоретических и практических занятий составляет 1 академический час (45 минут). Продолжительность учебного часа практического обучения вождению  </w:t>
      </w:r>
      <w:r w:rsidRPr="0030252F">
        <w:rPr>
          <w:rFonts w:ascii="Times New Roman" w:hAnsi="Times New Roman" w:cs="Times New Roman"/>
          <w:sz w:val="22"/>
          <w:szCs w:val="22"/>
        </w:rPr>
        <w:t xml:space="preserve">составляет 1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астрономический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час (60 минут).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Расчетная формула для определения общего числа учебных кабинетов для теоретического обучения: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30252F" w:rsidRDefault="00E90744" w:rsidP="00E9074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noProof/>
          <w:position w:val="-28"/>
          <w:sz w:val="22"/>
          <w:szCs w:val="22"/>
        </w:rPr>
        <w:drawing>
          <wp:inline distT="0" distB="0" distL="0" distR="0">
            <wp:extent cx="1272540" cy="41719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52F">
        <w:rPr>
          <w:rFonts w:ascii="Times New Roman" w:hAnsi="Times New Roman" w:cs="Times New Roman"/>
          <w:sz w:val="22"/>
          <w:szCs w:val="22"/>
        </w:rPr>
        <w:t>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где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- число необходимых помещений;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noProof/>
          <w:position w:val="-14"/>
          <w:sz w:val="22"/>
          <w:szCs w:val="22"/>
        </w:rPr>
        <w:drawing>
          <wp:inline distT="0" distB="0" distL="0" distR="0">
            <wp:extent cx="234315" cy="248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52F">
        <w:rPr>
          <w:rFonts w:ascii="Times New Roman" w:hAnsi="Times New Roman" w:cs="Times New Roman"/>
          <w:sz w:val="22"/>
          <w:szCs w:val="22"/>
        </w:rPr>
        <w:t xml:space="preserve"> - расчетное учебное время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полного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курса теоретического обучения на одну группу, в часах;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0252F">
        <w:rPr>
          <w:rFonts w:ascii="Times New Roman" w:hAnsi="Times New Roman" w:cs="Times New Roman"/>
          <w:sz w:val="22"/>
          <w:szCs w:val="22"/>
        </w:rPr>
        <w:t>n</w:t>
      </w:r>
      <w:proofErr w:type="spellEnd"/>
      <w:r w:rsidRPr="0030252F">
        <w:rPr>
          <w:rFonts w:ascii="Times New Roman" w:hAnsi="Times New Roman" w:cs="Times New Roman"/>
          <w:sz w:val="22"/>
          <w:szCs w:val="22"/>
        </w:rPr>
        <w:t xml:space="preserve"> - общее число групп;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0,75 - постоянный коэффициент (загрузка учебного кабинета принимается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равной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75%);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noProof/>
          <w:position w:val="-12"/>
          <w:sz w:val="22"/>
          <w:szCs w:val="22"/>
        </w:rPr>
        <w:drawing>
          <wp:inline distT="0" distB="0" distL="0" distR="0">
            <wp:extent cx="307340" cy="2343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23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52F">
        <w:rPr>
          <w:rFonts w:ascii="Times New Roman" w:hAnsi="Times New Roman" w:cs="Times New Roman"/>
          <w:sz w:val="22"/>
          <w:szCs w:val="22"/>
        </w:rPr>
        <w:t xml:space="preserve"> - фонд времени использования помещения в часах.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В течение календарного года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 xml:space="preserve">О ДОСААФ России ХМАО-Югры планируется обучить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14</w:t>
      </w:r>
      <w:r w:rsidRPr="0030252F">
        <w:rPr>
          <w:rFonts w:ascii="Times New Roman" w:hAnsi="Times New Roman" w:cs="Times New Roman"/>
          <w:b/>
          <w:sz w:val="22"/>
          <w:szCs w:val="22"/>
          <w:u w:val="single"/>
        </w:rPr>
        <w:t xml:space="preserve"> учебных групп</w:t>
      </w:r>
      <w:r w:rsidRPr="0030252F">
        <w:rPr>
          <w:rFonts w:ascii="Times New Roman" w:hAnsi="Times New Roman" w:cs="Times New Roman"/>
          <w:sz w:val="22"/>
          <w:szCs w:val="22"/>
        </w:rPr>
        <w:t xml:space="preserve"> по данной Программе, следовательно:</w:t>
      </w:r>
    </w:p>
    <w:p w:rsidR="00E90744" w:rsidRPr="0030252F" w:rsidRDefault="00E90744" w:rsidP="00E907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90744" w:rsidRPr="0030252F" w:rsidRDefault="00E90744" w:rsidP="00E907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30252F">
        <w:rPr>
          <w:rFonts w:ascii="Times New Roman" w:hAnsi="Times New Roman" w:cs="Times New Roman"/>
          <w:b/>
          <w:sz w:val="22"/>
          <w:szCs w:val="22"/>
        </w:rPr>
        <w:t>П</w:t>
      </w:r>
      <w:proofErr w:type="gramEnd"/>
      <w:r w:rsidRPr="0030252F">
        <w:rPr>
          <w:rFonts w:ascii="Times New Roman" w:hAnsi="Times New Roman" w:cs="Times New Roman"/>
          <w:b/>
          <w:sz w:val="22"/>
          <w:szCs w:val="22"/>
        </w:rPr>
        <w:t xml:space="preserve">= (132 * </w:t>
      </w:r>
      <w:r>
        <w:rPr>
          <w:rFonts w:ascii="Times New Roman" w:hAnsi="Times New Roman" w:cs="Times New Roman"/>
          <w:b/>
          <w:sz w:val="22"/>
          <w:szCs w:val="22"/>
        </w:rPr>
        <w:t>14</w:t>
      </w:r>
      <w:r w:rsidRPr="0030252F">
        <w:rPr>
          <w:rFonts w:ascii="Times New Roman" w:hAnsi="Times New Roman" w:cs="Times New Roman"/>
          <w:b/>
          <w:sz w:val="22"/>
          <w:szCs w:val="22"/>
        </w:rPr>
        <w:t xml:space="preserve">) / (0,75*(50*36)) = </w:t>
      </w:r>
      <w:r>
        <w:rPr>
          <w:rFonts w:ascii="Times New Roman" w:hAnsi="Times New Roman" w:cs="Times New Roman"/>
          <w:b/>
          <w:sz w:val="22"/>
          <w:szCs w:val="22"/>
        </w:rPr>
        <w:t>1,36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132 – количество учебных часов теоретического обучения (*с учетом 2 часов экзамена),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30 – количество групп в год,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50 – количество учебных недель в год,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36 –недельная нагрузка в часах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для организации учебного процесса потребуется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2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оборудованны</w:t>
      </w:r>
      <w:r>
        <w:rPr>
          <w:rFonts w:ascii="Times New Roman" w:hAnsi="Times New Roman" w:cs="Times New Roman"/>
          <w:sz w:val="22"/>
          <w:szCs w:val="22"/>
        </w:rPr>
        <w:t>х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учебны</w:t>
      </w:r>
      <w:r>
        <w:rPr>
          <w:rFonts w:ascii="Times New Roman" w:hAnsi="Times New Roman" w:cs="Times New Roman"/>
          <w:sz w:val="22"/>
          <w:szCs w:val="22"/>
        </w:rPr>
        <w:t>х кабинета</w:t>
      </w:r>
      <w:r w:rsidRPr="0030252F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В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 xml:space="preserve">О ДОСААФ России ХМАО-Югры оборудовано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3</w:t>
      </w:r>
      <w:r w:rsidRPr="0030252F">
        <w:rPr>
          <w:rFonts w:ascii="Times New Roman" w:hAnsi="Times New Roman" w:cs="Times New Roman"/>
          <w:sz w:val="22"/>
          <w:szCs w:val="22"/>
        </w:rPr>
        <w:t xml:space="preserve"> учебных кабинет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30252F">
        <w:rPr>
          <w:rFonts w:ascii="Times New Roman" w:hAnsi="Times New Roman" w:cs="Times New Roman"/>
          <w:sz w:val="22"/>
          <w:szCs w:val="22"/>
        </w:rPr>
        <w:t>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Обучение вождению проводится вне сетки учебного времени мастером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производственного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обучения индивидуально с каждым обучающимся в соответствии с графиком очередности обучения вождению.</w:t>
      </w:r>
    </w:p>
    <w:p w:rsidR="00E90744" w:rsidRPr="000512A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12AF">
        <w:rPr>
          <w:rFonts w:ascii="Times New Roman" w:hAnsi="Times New Roman" w:cs="Times New Roman"/>
          <w:sz w:val="22"/>
          <w:szCs w:val="22"/>
        </w:rPr>
        <w:t xml:space="preserve">Обучение вождению состоит из </w:t>
      </w:r>
      <w:proofErr w:type="gramStart"/>
      <w:r w:rsidRPr="000512AF">
        <w:rPr>
          <w:rFonts w:ascii="Times New Roman" w:hAnsi="Times New Roman" w:cs="Times New Roman"/>
          <w:sz w:val="22"/>
          <w:szCs w:val="22"/>
        </w:rPr>
        <w:t>первоначального</w:t>
      </w:r>
      <w:proofErr w:type="gramEnd"/>
      <w:r w:rsidRPr="000512AF">
        <w:rPr>
          <w:rFonts w:ascii="Times New Roman" w:hAnsi="Times New Roman" w:cs="Times New Roman"/>
          <w:sz w:val="22"/>
          <w:szCs w:val="22"/>
        </w:rPr>
        <w:t xml:space="preserve"> обучения вождению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512AF">
        <w:rPr>
          <w:rFonts w:ascii="Times New Roman" w:hAnsi="Times New Roman" w:cs="Times New Roman"/>
          <w:sz w:val="22"/>
          <w:szCs w:val="22"/>
        </w:rPr>
        <w:t>и обучения практическому вождению на учебных маршрутах в условиях дорожного движения.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lastRenderedPageBreak/>
        <w:t xml:space="preserve">Обучение вождению состоит из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первоначального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обучения вождению на автодром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30252F">
        <w:rPr>
          <w:rFonts w:ascii="Times New Roman" w:hAnsi="Times New Roman" w:cs="Times New Roman"/>
          <w:sz w:val="22"/>
          <w:szCs w:val="22"/>
        </w:rPr>
        <w:t>.</w:t>
      </w:r>
    </w:p>
    <w:p w:rsidR="00E90744" w:rsidRPr="00522DFB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12AF">
        <w:rPr>
          <w:rFonts w:ascii="Times New Roman" w:hAnsi="Times New Roman" w:cs="Times New Roman"/>
          <w:sz w:val="22"/>
          <w:szCs w:val="22"/>
        </w:rPr>
        <w:t>К обучению практическому вождению в условиях дорожного движения допускаются лица, имеющие первоначальные</w:t>
      </w:r>
      <w:r w:rsidRPr="00522DFB">
        <w:rPr>
          <w:rFonts w:ascii="Times New Roman" w:hAnsi="Times New Roman" w:cs="Times New Roman"/>
          <w:sz w:val="22"/>
          <w:szCs w:val="22"/>
        </w:rPr>
        <w:t xml:space="preserve"> навыки управления транспортным средством, представившие медицинскую справку установленного образца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E90744" w:rsidRPr="00522DFB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22DFB">
        <w:rPr>
          <w:rFonts w:ascii="Times New Roman" w:hAnsi="Times New Roman" w:cs="Times New Roman"/>
          <w:sz w:val="22"/>
          <w:szCs w:val="22"/>
        </w:rPr>
        <w:t xml:space="preserve">Обучение практическому вождению в условиях дорожного движения проводится на учебных маршрутах, </w:t>
      </w:r>
      <w:proofErr w:type="gramStart"/>
      <w:r w:rsidRPr="00522DFB">
        <w:rPr>
          <w:rFonts w:ascii="Times New Roman" w:hAnsi="Times New Roman" w:cs="Times New Roman"/>
          <w:sz w:val="22"/>
          <w:szCs w:val="22"/>
        </w:rPr>
        <w:t>утвержд</w:t>
      </w:r>
      <w:r>
        <w:rPr>
          <w:rFonts w:ascii="Times New Roman" w:hAnsi="Times New Roman" w:cs="Times New Roman"/>
          <w:sz w:val="22"/>
          <w:szCs w:val="22"/>
        </w:rPr>
        <w:t>енные</w:t>
      </w:r>
      <w:proofErr w:type="gramEnd"/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директором 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522DFB">
        <w:rPr>
          <w:rFonts w:ascii="Times New Roman" w:hAnsi="Times New Roman" w:cs="Times New Roman"/>
          <w:sz w:val="22"/>
          <w:szCs w:val="22"/>
        </w:rPr>
        <w:t>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На занятии по вождению обучающий (мастер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производственного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обучения) должен иметь при себе документ на право обучения вождению транспортного средства данной категории, подкатегории, а также удостоверение на право управления транспортным средством соответствующей категории, подкатегории.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Транспортное средство, используемое для обучения вождению, соответствует материально-техническим условиям, предусмотренным пунктом 4 </w:t>
      </w:r>
      <w:proofErr w:type="gramStart"/>
      <w:r>
        <w:rPr>
          <w:rFonts w:ascii="Times New Roman" w:hAnsi="Times New Roman" w:cs="Times New Roman"/>
          <w:sz w:val="21"/>
          <w:szCs w:val="21"/>
        </w:rPr>
        <w:t>данной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Программы.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2. 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</w:t>
      </w:r>
      <w:r>
        <w:rPr>
          <w:rFonts w:ascii="Times New Roman" w:hAnsi="Times New Roman" w:cs="Times New Roman"/>
          <w:sz w:val="22"/>
          <w:szCs w:val="22"/>
        </w:rPr>
        <w:t>мастера</w:t>
      </w:r>
      <w:r w:rsidRPr="0030252F">
        <w:rPr>
          <w:rFonts w:ascii="Times New Roman" w:hAnsi="Times New Roman" w:cs="Times New Roman"/>
          <w:sz w:val="22"/>
          <w:szCs w:val="22"/>
        </w:rPr>
        <w:t xml:space="preserve"> производственного обучения, удовлетворяют квалификационным требованиям, указанным в квалификационных справочниках по соответствующим должностям и (или) профессиональных стандартах.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3.Информационно-методические условия реализации Программы включают: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учебный план;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календарный учебный график;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рабочие программы учебных предметов;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методические материалы и разработки;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расписание занятий.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4. Материально-технические условия реализации Программы.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Тренажеры, обеспечивающие: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Учебные транспортные средства категории </w:t>
      </w:r>
      <w:r>
        <w:rPr>
          <w:rFonts w:ascii="Times New Roman" w:hAnsi="Times New Roman" w:cs="Times New Roman"/>
          <w:sz w:val="22"/>
          <w:szCs w:val="22"/>
        </w:rPr>
        <w:t>«В»</w:t>
      </w:r>
      <w:r w:rsidRPr="00057484">
        <w:rPr>
          <w:rFonts w:ascii="Times New Roman" w:hAnsi="Times New Roman" w:cs="Times New Roman"/>
          <w:sz w:val="22"/>
          <w:szCs w:val="22"/>
        </w:rPr>
        <w:t xml:space="preserve"> представлены механическими транспортными средствами, зарегистрированными в установленном порядке и прицеп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57484">
        <w:rPr>
          <w:rFonts w:ascii="Times New Roman" w:hAnsi="Times New Roman" w:cs="Times New Roman"/>
          <w:sz w:val="22"/>
          <w:szCs w:val="22"/>
        </w:rPr>
        <w:t>м, разрешенная максимальная масса котор</w:t>
      </w:r>
      <w:r>
        <w:rPr>
          <w:rFonts w:ascii="Times New Roman" w:hAnsi="Times New Roman" w:cs="Times New Roman"/>
          <w:sz w:val="22"/>
          <w:szCs w:val="22"/>
        </w:rPr>
        <w:t>ого</w:t>
      </w:r>
      <w:r w:rsidRPr="00057484">
        <w:rPr>
          <w:rFonts w:ascii="Times New Roman" w:hAnsi="Times New Roman" w:cs="Times New Roman"/>
          <w:sz w:val="22"/>
          <w:szCs w:val="22"/>
        </w:rPr>
        <w:t xml:space="preserve"> не превышает 750 кг, зарегистрированным в установленном порядке</w:t>
      </w:r>
      <w:r>
        <w:rPr>
          <w:rFonts w:ascii="Times New Roman" w:hAnsi="Times New Roman" w:cs="Times New Roman"/>
          <w:sz w:val="22"/>
          <w:szCs w:val="22"/>
        </w:rPr>
        <w:t xml:space="preserve"> (Приложение 1)</w:t>
      </w:r>
      <w:r w:rsidRPr="00057484">
        <w:rPr>
          <w:rFonts w:ascii="Times New Roman" w:hAnsi="Times New Roman" w:cs="Times New Roman"/>
          <w:sz w:val="22"/>
          <w:szCs w:val="22"/>
        </w:rPr>
        <w:t>.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Расчет количества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необходимых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механических транспортных средств осуществляется по формуле: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30252F" w:rsidRDefault="00E90744" w:rsidP="00E9074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noProof/>
          <w:position w:val="-28"/>
          <w:sz w:val="22"/>
          <w:szCs w:val="22"/>
        </w:rPr>
        <w:drawing>
          <wp:inline distT="0" distB="0" distL="0" distR="0">
            <wp:extent cx="1623695" cy="4171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52F">
        <w:rPr>
          <w:rFonts w:ascii="Times New Roman" w:hAnsi="Times New Roman" w:cs="Times New Roman"/>
          <w:sz w:val="22"/>
          <w:szCs w:val="22"/>
        </w:rPr>
        <w:t>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где </w:t>
      </w:r>
      <w:proofErr w:type="spellStart"/>
      <w:proofErr w:type="gramStart"/>
      <w:r w:rsidRPr="0030252F">
        <w:rPr>
          <w:rFonts w:ascii="Times New Roman" w:hAnsi="Times New Roman" w:cs="Times New Roman"/>
          <w:sz w:val="22"/>
          <w:szCs w:val="22"/>
        </w:rPr>
        <w:t>N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>тс</w:t>
      </w:r>
      <w:proofErr w:type="spellEnd"/>
      <w:r w:rsidRPr="0030252F">
        <w:rPr>
          <w:rFonts w:ascii="Times New Roman" w:hAnsi="Times New Roman" w:cs="Times New Roman"/>
          <w:sz w:val="22"/>
          <w:szCs w:val="22"/>
        </w:rPr>
        <w:t xml:space="preserve"> - количество автотранспортных средств;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Т - количество часов вождения в соответствии с учебным планом;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К - количество обучающихся в год;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0252F">
        <w:rPr>
          <w:rFonts w:ascii="Times New Roman" w:hAnsi="Times New Roman" w:cs="Times New Roman"/>
          <w:sz w:val="22"/>
          <w:szCs w:val="22"/>
        </w:rPr>
        <w:t>t</w:t>
      </w:r>
      <w:proofErr w:type="spellEnd"/>
      <w:r w:rsidRPr="0030252F">
        <w:rPr>
          <w:rFonts w:ascii="Times New Roman" w:hAnsi="Times New Roman" w:cs="Times New Roman"/>
          <w:sz w:val="22"/>
          <w:szCs w:val="22"/>
        </w:rPr>
        <w:t xml:space="preserve"> - время работы одного учебного транспортного средства равно: 7,2 часа - один мастер производственного обучения на одно учебное транспортное средство, 14,4 часа - два мастера производственного обучения на одно учебное транспортное средство;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24,5 - среднее количество рабочих дней в месяц;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12 - количество рабочих месяцев в году;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1 - количество резервных учебных транспортных средств.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В течение календарного года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 xml:space="preserve">О ДОСААФ России ХМАО-Югры планируется обучить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14</w:t>
      </w:r>
      <w:r w:rsidRPr="0030252F">
        <w:rPr>
          <w:rFonts w:ascii="Times New Roman" w:hAnsi="Times New Roman" w:cs="Times New Roman"/>
          <w:b/>
          <w:sz w:val="22"/>
          <w:szCs w:val="22"/>
          <w:u w:val="single"/>
        </w:rPr>
        <w:t xml:space="preserve"> учебных групп</w:t>
      </w:r>
      <w:r w:rsidRPr="0030252F">
        <w:rPr>
          <w:rFonts w:ascii="Times New Roman" w:hAnsi="Times New Roman" w:cs="Times New Roman"/>
          <w:sz w:val="22"/>
          <w:szCs w:val="22"/>
        </w:rPr>
        <w:t xml:space="preserve"> по данной Программе, следовательно: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30252F" w:rsidRDefault="00E90744" w:rsidP="00E907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proofErr w:type="gramStart"/>
      <w:r w:rsidRPr="0030252F">
        <w:rPr>
          <w:rFonts w:ascii="Times New Roman" w:hAnsi="Times New Roman" w:cs="Times New Roman"/>
          <w:b/>
          <w:sz w:val="22"/>
          <w:szCs w:val="22"/>
        </w:rPr>
        <w:t>N</w:t>
      </w:r>
      <w:proofErr w:type="gramEnd"/>
      <w:r w:rsidRPr="0030252F">
        <w:rPr>
          <w:rFonts w:ascii="Times New Roman" w:hAnsi="Times New Roman" w:cs="Times New Roman"/>
          <w:b/>
          <w:sz w:val="22"/>
          <w:szCs w:val="22"/>
        </w:rPr>
        <w:t>тс</w:t>
      </w:r>
      <w:proofErr w:type="spellEnd"/>
      <w:r w:rsidRPr="0030252F">
        <w:rPr>
          <w:rFonts w:ascii="Times New Roman" w:hAnsi="Times New Roman" w:cs="Times New Roman"/>
          <w:b/>
          <w:sz w:val="22"/>
          <w:szCs w:val="22"/>
        </w:rPr>
        <w:t xml:space="preserve"> = (58*</w:t>
      </w:r>
      <w:r>
        <w:rPr>
          <w:rFonts w:ascii="Times New Roman" w:hAnsi="Times New Roman" w:cs="Times New Roman"/>
          <w:b/>
          <w:sz w:val="22"/>
          <w:szCs w:val="22"/>
        </w:rPr>
        <w:t>420</w:t>
      </w:r>
      <w:r w:rsidRPr="0030252F">
        <w:rPr>
          <w:rFonts w:ascii="Times New Roman" w:hAnsi="Times New Roman" w:cs="Times New Roman"/>
          <w:b/>
          <w:sz w:val="22"/>
          <w:szCs w:val="22"/>
        </w:rPr>
        <w:t xml:space="preserve">) /(14,4*24,5*12)+1= </w:t>
      </w:r>
      <w:r>
        <w:rPr>
          <w:rFonts w:ascii="Times New Roman" w:hAnsi="Times New Roman" w:cs="Times New Roman"/>
          <w:b/>
          <w:sz w:val="22"/>
          <w:szCs w:val="22"/>
        </w:rPr>
        <w:t>6,75 ≈ 7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>*с учетом 2 часов квалификационного экзамена (56+2=58)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то есть для </w:t>
      </w:r>
      <w:r w:rsidRPr="00017C4A">
        <w:rPr>
          <w:rFonts w:ascii="Times New Roman" w:hAnsi="Times New Roman" w:cs="Times New Roman"/>
          <w:sz w:val="22"/>
          <w:szCs w:val="22"/>
        </w:rPr>
        <w:t>обучения вождению используется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7</w:t>
      </w:r>
      <w:r w:rsidRPr="00017C4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017C4A">
        <w:rPr>
          <w:rFonts w:ascii="Times New Roman" w:hAnsi="Times New Roman" w:cs="Times New Roman"/>
          <w:sz w:val="22"/>
          <w:szCs w:val="22"/>
        </w:rPr>
        <w:t>транспортных</w:t>
      </w:r>
      <w:r w:rsidRPr="0030252F">
        <w:rPr>
          <w:rFonts w:ascii="Times New Roman" w:hAnsi="Times New Roman" w:cs="Times New Roman"/>
          <w:sz w:val="22"/>
          <w:szCs w:val="22"/>
        </w:rPr>
        <w:t xml:space="preserve"> средств (с учетом резервного) </w:t>
      </w:r>
      <w:r w:rsidRPr="0030252F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Pr="0030252F">
        <w:rPr>
          <w:rFonts w:ascii="Times New Roman" w:hAnsi="Times New Roman" w:cs="Times New Roman"/>
          <w:sz w:val="22"/>
          <w:szCs w:val="22"/>
        </w:rPr>
        <w:t xml:space="preserve"> мастера производственного обучения.</w:t>
      </w:r>
    </w:p>
    <w:p w:rsidR="00E90744" w:rsidRPr="0030252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В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 xml:space="preserve">О ДОСААФ России ХМАО-Югры имеется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7</w:t>
      </w:r>
      <w:r w:rsidRPr="0030252F">
        <w:rPr>
          <w:rFonts w:ascii="Times New Roman" w:hAnsi="Times New Roman" w:cs="Times New Roman"/>
          <w:sz w:val="22"/>
          <w:szCs w:val="22"/>
        </w:rPr>
        <w:t xml:space="preserve"> учебных транспортных средства (Приложение 1), _</w:t>
      </w:r>
      <w:r w:rsidRPr="0030252F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Pr="0030252F">
        <w:rPr>
          <w:rFonts w:ascii="Times New Roman" w:hAnsi="Times New Roman" w:cs="Times New Roman"/>
          <w:sz w:val="22"/>
          <w:szCs w:val="22"/>
        </w:rPr>
        <w:t>_ мастера производственного обучения.</w:t>
      </w:r>
    </w:p>
    <w:p w:rsidR="00E90744" w:rsidRPr="008C393C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393C">
        <w:rPr>
          <w:rFonts w:ascii="Times New Roman" w:hAnsi="Times New Roman" w:cs="Times New Roman"/>
          <w:sz w:val="22"/>
          <w:szCs w:val="22"/>
        </w:rPr>
        <w:t xml:space="preserve">Механическое транспортное средство, используемое для обучения вождению, оборудовано дополнительными педалями привода сцепления (кроме транспортных средств с автоматической трансмиссией) и тормоза; зеркалом заднего вида для обучающего; </w:t>
      </w:r>
      <w:proofErr w:type="gramStart"/>
      <w:r w:rsidRPr="008C393C">
        <w:rPr>
          <w:rFonts w:ascii="Times New Roman" w:hAnsi="Times New Roman" w:cs="Times New Roman"/>
          <w:sz w:val="22"/>
          <w:szCs w:val="22"/>
        </w:rPr>
        <w:t xml:space="preserve">опознавательным знаком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8C393C">
        <w:rPr>
          <w:rFonts w:ascii="Times New Roman" w:hAnsi="Times New Roman" w:cs="Times New Roman"/>
          <w:sz w:val="22"/>
          <w:szCs w:val="22"/>
        </w:rPr>
        <w:t>Учебное транспортное средство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C393C">
        <w:rPr>
          <w:rFonts w:ascii="Times New Roman" w:hAnsi="Times New Roman" w:cs="Times New Roman"/>
          <w:sz w:val="22"/>
          <w:szCs w:val="22"/>
        </w:rPr>
        <w:t xml:space="preserve">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- Правительства Российской Федерации </w:t>
      </w:r>
      <w:r w:rsidRPr="008C393C">
        <w:rPr>
          <w:rFonts w:ascii="Times New Roman" w:hAnsi="Times New Roman" w:cs="Times New Roman"/>
          <w:sz w:val="22"/>
          <w:szCs w:val="22"/>
        </w:rPr>
        <w:lastRenderedPageBreak/>
        <w:t xml:space="preserve">от 23 октября 1993 г. N 1090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8C393C">
        <w:rPr>
          <w:rFonts w:ascii="Times New Roman" w:hAnsi="Times New Roman" w:cs="Times New Roman"/>
          <w:sz w:val="22"/>
          <w:szCs w:val="22"/>
        </w:rPr>
        <w:t>О Правилах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C393C">
        <w:rPr>
          <w:rFonts w:ascii="Times New Roman" w:hAnsi="Times New Roman" w:cs="Times New Roman"/>
          <w:sz w:val="22"/>
          <w:szCs w:val="22"/>
        </w:rPr>
        <w:t xml:space="preserve"> (Собрание актов Президента и Правительства Российской Федерации, 1993, N 47, ст. 4531;Собрание законодательства Российской Федерации, 1998, N 45, ст. 5521; 2000, N 18, ст. 1985; 2001, N 11, ст. 1029; 2002, N 9, ст. 931; N 27, ст. 2693; 2003, N 20, ст. 1899; 2003, N 40, ст. 3891; 2005, N 52, ст. 5733; 2006, N 11, ст. 1179; 2008, N 8, ст. 741;N 17, ст. 1882; 2009, N 2, ст. 233; N 5, ст. 610; 2010, N 9, ст. 976; N 20, ст. 2471; 2011, N 42, ст. 5922; 2012, N 1, ст. 154; N 15, ст. 1780; N 30, ст. 4289; N 47, ст. 6505; 2013, N 5, ст. 371; N 5, ст. 404;N 24, ст. 2999; N 31, ст. 4218; N 41, ст. 5194).</w:t>
      </w:r>
      <w:proofErr w:type="gramEnd"/>
    </w:p>
    <w:p w:rsidR="00E90744" w:rsidRDefault="00E90744" w:rsidP="00E90744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E90744" w:rsidRPr="007B449B" w:rsidRDefault="00E90744" w:rsidP="00E90744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7B449B">
        <w:rPr>
          <w:rFonts w:ascii="Times New Roman" w:hAnsi="Times New Roman" w:cs="Times New Roman"/>
          <w:sz w:val="22"/>
          <w:szCs w:val="22"/>
        </w:rPr>
        <w:t>Перечень учебного оборудования</w:t>
      </w:r>
    </w:p>
    <w:p w:rsidR="00E90744" w:rsidRDefault="00E90744" w:rsidP="00E90744">
      <w:pPr>
        <w:pStyle w:val="ConsPlusNormal"/>
        <w:jc w:val="center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4"/>
        <w:gridCol w:w="1696"/>
        <w:gridCol w:w="1933"/>
      </w:tblGrid>
      <w:tr w:rsidR="00E90744" w:rsidRPr="007B449B" w:rsidTr="00AA7495"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Наименование учебного оборудования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E90744" w:rsidRPr="007B449B" w:rsidTr="00AA7495">
        <w:tc>
          <w:tcPr>
            <w:tcW w:w="6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Оборудование и технические средства обучения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Тренажер &lt;1&gt;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Детское удерживающее устройство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Гибкое связующее звено (буксировочный трос)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Тягово-сцепное устройство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Экран (монитор, электронная доска)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Магнитная доска со схемой населенного пункта &lt;3&gt;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Учебно-наглядные пособия &lt;4&gt;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Основы законодательства в сфере дорожного движения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Дорожная разметка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Опознавательные и регистрационные знаки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Средства регулирования дорожного движения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Сигналы регулировщика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Начало движения, маневрирование. Способы разворота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Расположение транспортных средств на проезжей части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Скорость движения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Обгон, опережение, встречный разъезд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Остановка и стоянка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Проезд перекрестков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Движение через железнодорожные пути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Движение по автомагистралям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Движение в жилых зонах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Перевозка пассажиров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Перевозка грузов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Неисправности и условия, при которых запрещается эксплуатация </w:t>
            </w:r>
            <w:r w:rsidRPr="007B449B">
              <w:rPr>
                <w:rFonts w:ascii="Times New Roman" w:hAnsi="Times New Roman" w:cs="Times New Roman"/>
              </w:rPr>
              <w:lastRenderedPageBreak/>
              <w:t>транспортных средств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lastRenderedPageBreak/>
              <w:t>Ответственность за правонарушения в области дорожного движения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Страхование </w:t>
            </w:r>
            <w:proofErr w:type="gramStart"/>
            <w:r w:rsidRPr="007B449B">
              <w:rPr>
                <w:rFonts w:ascii="Times New Roman" w:hAnsi="Times New Roman" w:cs="Times New Roman"/>
              </w:rPr>
              <w:t>автогражданской</w:t>
            </w:r>
            <w:proofErr w:type="gramEnd"/>
            <w:r w:rsidRPr="007B449B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Последовательность действий при ДТП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Психофизиологические основы деятельности водителя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Психофизиологические особенности деятельности водителя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Конфликтные ситуации в дорожном движении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Факторы риска при </w:t>
            </w:r>
            <w:proofErr w:type="gramStart"/>
            <w:r w:rsidRPr="007B449B">
              <w:rPr>
                <w:rFonts w:ascii="Times New Roman" w:hAnsi="Times New Roman" w:cs="Times New Roman"/>
              </w:rPr>
              <w:t>вождении</w:t>
            </w:r>
            <w:proofErr w:type="gramEnd"/>
            <w:r w:rsidRPr="007B449B">
              <w:rPr>
                <w:rFonts w:ascii="Times New Roman" w:hAnsi="Times New Roman" w:cs="Times New Roman"/>
              </w:rPr>
              <w:t xml:space="preserve"> автомобиля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Основы управления транспортными средствами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Сложные дорожные условия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Виды и причины ДТП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Типичные опасные ситуации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Сложные метеоусловия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Движение в темное время суток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Посадка водителя за рулем. Экипировка водителя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Способы торможения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Тормозной и остановочный путь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Действия водителя в критических ситуациях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Силы, действующие на транспортное средство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Управление автомобилем в нештатных ситуациях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Профессиональная надежность водителя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Влияние </w:t>
            </w:r>
            <w:proofErr w:type="gramStart"/>
            <w:r w:rsidRPr="007B449B">
              <w:rPr>
                <w:rFonts w:ascii="Times New Roman" w:hAnsi="Times New Roman" w:cs="Times New Roman"/>
              </w:rPr>
              <w:t>дорожных</w:t>
            </w:r>
            <w:proofErr w:type="gramEnd"/>
            <w:r w:rsidRPr="007B449B">
              <w:rPr>
                <w:rFonts w:ascii="Times New Roman" w:hAnsi="Times New Roman" w:cs="Times New Roman"/>
              </w:rPr>
              <w:t xml:space="preserve"> условий на безопасность движения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Безопасное прохождение поворотов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Безопасность пассажиров транспортных средств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Безопасность пешеходов и велосипедистов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Типичные ошибки пешеходов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Типовые примеры допускаемых нарушений ПДД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7B449B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  <w:r w:rsidRPr="007B449B">
              <w:rPr>
                <w:rFonts w:ascii="Times New Roman" w:hAnsi="Times New Roman" w:cs="Times New Roman"/>
              </w:rPr>
              <w:t xml:space="preserve"> как объектов управления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Классификация автомобилей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автомобиля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Кузов автомобиля, системы </w:t>
            </w:r>
            <w:proofErr w:type="gramStart"/>
            <w:r w:rsidRPr="007B449B">
              <w:rPr>
                <w:rFonts w:ascii="Times New Roman" w:hAnsi="Times New Roman" w:cs="Times New Roman"/>
              </w:rPr>
              <w:t>пассивной</w:t>
            </w:r>
            <w:proofErr w:type="gramEnd"/>
            <w:r w:rsidRPr="007B449B">
              <w:rPr>
                <w:rFonts w:ascii="Times New Roman" w:hAnsi="Times New Roman" w:cs="Times New Roman"/>
              </w:rPr>
              <w:t xml:space="preserve"> безопасности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и принцип работы двигателя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Горюче-смазочные материалы и специальные жидкости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Схемы трансмиссии автомобилей с различными приводами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и принцип работы сцепления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lastRenderedPageBreak/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Передняя и задняя подвески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Конструкции и маркировка автомобильных шин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и принцип работы тормозных систем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и принцип работы системы рулевого управления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и маркировка аккумуляторных батарей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и принцип работы генератора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и принцип работы стартера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Классификация прицепов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Общее устройство прицепа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Виды подвесок, применяемых на </w:t>
            </w:r>
            <w:proofErr w:type="gramStart"/>
            <w:r w:rsidRPr="007B449B">
              <w:rPr>
                <w:rFonts w:ascii="Times New Roman" w:hAnsi="Times New Roman" w:cs="Times New Roman"/>
              </w:rPr>
              <w:t>прицепах</w:t>
            </w:r>
            <w:proofErr w:type="gramEnd"/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Электрооборудование прицепа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Устройство узла сцепки и тягово-сцепного устройства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Контрольный осмотр и </w:t>
            </w:r>
            <w:proofErr w:type="gramStart"/>
            <w:r w:rsidRPr="007B449B">
              <w:rPr>
                <w:rFonts w:ascii="Times New Roman" w:hAnsi="Times New Roman" w:cs="Times New Roman"/>
              </w:rPr>
              <w:t>ежедневное</w:t>
            </w:r>
            <w:proofErr w:type="gramEnd"/>
            <w:r w:rsidRPr="007B449B">
              <w:rPr>
                <w:rFonts w:ascii="Times New Roman" w:hAnsi="Times New Roman" w:cs="Times New Roman"/>
              </w:rPr>
              <w:t xml:space="preserve"> техническое обслуживание автомобиля и прицепа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Организация и выполнение </w:t>
            </w:r>
            <w:proofErr w:type="gramStart"/>
            <w:r w:rsidRPr="007B449B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7B449B">
              <w:rPr>
                <w:rFonts w:ascii="Times New Roman" w:hAnsi="Times New Roman" w:cs="Times New Roman"/>
              </w:rPr>
              <w:t xml:space="preserve"> перевозок автомобильным транспортом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Информационные материалы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Информационный стенд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Закон Российской Федерации от 7 февраля 1992 г. N 2300-1 </w:t>
            </w:r>
            <w:r>
              <w:rPr>
                <w:rFonts w:ascii="Times New Roman" w:hAnsi="Times New Roman" w:cs="Times New Roman"/>
              </w:rPr>
              <w:t>«</w:t>
            </w:r>
            <w:r w:rsidRPr="007B449B">
              <w:rPr>
                <w:rFonts w:ascii="Times New Roman" w:hAnsi="Times New Roman" w:cs="Times New Roman"/>
              </w:rPr>
              <w:t>О защите прав потребителей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Копия лицензии с соответствующим приложением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Примерная программа профессиональной подготовки водителей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7B449B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Программа профессиональной подготовки водителей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7B449B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»</w:t>
            </w:r>
            <w:r w:rsidRPr="007B449B">
              <w:rPr>
                <w:rFonts w:ascii="Times New Roman" w:hAnsi="Times New Roman" w:cs="Times New Roman"/>
              </w:rPr>
              <w:t>, согласованная с Госавтоинспекцией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Учебный план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Календарный учебный график (на каждую учебную группу)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Расписание занятий (на каждую учебную группу)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График учебного вождения (на каждую учебную группу)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Схемы учебных маршрутов, утвержденные руководителем </w:t>
            </w:r>
            <w:r w:rsidRPr="007B449B">
              <w:rPr>
                <w:rFonts w:ascii="Times New Roman" w:hAnsi="Times New Roman" w:cs="Times New Roman"/>
              </w:rPr>
              <w:lastRenderedPageBreak/>
              <w:t xml:space="preserve">организации, осуществляющей </w:t>
            </w:r>
            <w:proofErr w:type="gramStart"/>
            <w:r w:rsidRPr="007B449B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B449B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lastRenderedPageBreak/>
              <w:t>Книга жалоб и предложений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49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Адрес официального сайта в сети </w:t>
            </w:r>
            <w:r>
              <w:rPr>
                <w:rFonts w:ascii="Times New Roman" w:hAnsi="Times New Roman" w:cs="Times New Roman"/>
              </w:rPr>
              <w:t>«</w:t>
            </w:r>
            <w:r w:rsidRPr="007B449B">
              <w:rPr>
                <w:rFonts w:ascii="Times New Roman" w:hAnsi="Times New Roman" w:cs="Times New Roman"/>
              </w:rPr>
              <w:t>Интернет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6C6719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C6719">
              <w:rPr>
                <w:rFonts w:ascii="Times New Roman" w:hAnsi="Times New Roman" w:cs="Times New Roman"/>
                <w:lang w:val="en-US"/>
              </w:rPr>
              <w:t>www</w:t>
            </w:r>
            <w:proofErr w:type="gramEnd"/>
            <w:r w:rsidRPr="006C6719">
              <w:rPr>
                <w:rFonts w:ascii="Times New Roman" w:hAnsi="Times New Roman" w:cs="Times New Roman"/>
                <w:lang w:val="en-US"/>
              </w:rPr>
              <w:t>.</w:t>
            </w:r>
            <w:r>
              <w:t xml:space="preserve"> </w:t>
            </w:r>
            <w:r w:rsidRPr="00A309A2">
              <w:rPr>
                <w:rFonts w:ascii="Times New Roman" w:hAnsi="Times New Roman" w:cs="Times New Roman"/>
                <w:lang w:val="en-US"/>
              </w:rPr>
              <w:t>dosaafrad-86.ru</w:t>
            </w:r>
          </w:p>
        </w:tc>
      </w:tr>
    </w:tbl>
    <w:p w:rsidR="00E90744" w:rsidRPr="00EB6AB6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B6AB6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90744" w:rsidRPr="006C6719" w:rsidRDefault="00E90744" w:rsidP="00E90744">
      <w:pPr>
        <w:pStyle w:val="ConsPlusNormal"/>
        <w:jc w:val="both"/>
        <w:rPr>
          <w:rFonts w:ascii="Times New Roman" w:hAnsi="Times New Roman" w:cs="Times New Roman"/>
        </w:rPr>
      </w:pPr>
      <w:r w:rsidRPr="006C6719">
        <w:rPr>
          <w:rFonts w:ascii="Times New Roman" w:hAnsi="Times New Roman" w:cs="Times New Roman"/>
        </w:rPr>
        <w:t>&lt;1</w:t>
      </w:r>
      <w:proofErr w:type="gramStart"/>
      <w:r w:rsidRPr="006C6719">
        <w:rPr>
          <w:rFonts w:ascii="Times New Roman" w:hAnsi="Times New Roman" w:cs="Times New Roman"/>
        </w:rPr>
        <w:t>&gt; В</w:t>
      </w:r>
      <w:proofErr w:type="gramEnd"/>
      <w:r w:rsidRPr="006C6719">
        <w:rPr>
          <w:rFonts w:ascii="Times New Roman" w:hAnsi="Times New Roman" w:cs="Times New Roman"/>
        </w:rPr>
        <w:t xml:space="preserve"> качестве тренажера может использоваться учебное транспортное средство.</w:t>
      </w:r>
    </w:p>
    <w:p w:rsidR="00E90744" w:rsidRPr="006C6719" w:rsidRDefault="00E90744" w:rsidP="00E90744">
      <w:pPr>
        <w:pStyle w:val="ConsPlusNormal"/>
        <w:jc w:val="both"/>
        <w:rPr>
          <w:rFonts w:ascii="Times New Roman" w:hAnsi="Times New Roman" w:cs="Times New Roman"/>
        </w:rPr>
      </w:pPr>
      <w:r w:rsidRPr="006C6719">
        <w:rPr>
          <w:rFonts w:ascii="Times New Roman" w:hAnsi="Times New Roman" w:cs="Times New Roman"/>
        </w:rPr>
        <w:t>&lt;2&gt;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 (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 xml:space="preserve">О ДОСААФ России ХМАО-Югры </w:t>
      </w:r>
      <w:r w:rsidRPr="006C6719">
        <w:rPr>
          <w:rFonts w:ascii="Times New Roman" w:hAnsi="Times New Roman" w:cs="Times New Roman"/>
        </w:rPr>
        <w:t xml:space="preserve">– </w:t>
      </w:r>
      <w:r w:rsidRPr="006C6719">
        <w:rPr>
          <w:rFonts w:ascii="Times New Roman" w:hAnsi="Times New Roman" w:cs="Times New Roman"/>
          <w:u w:val="single"/>
        </w:rPr>
        <w:t>нет необходимости</w:t>
      </w:r>
      <w:r w:rsidRPr="006C6719">
        <w:rPr>
          <w:rFonts w:ascii="Times New Roman" w:hAnsi="Times New Roman" w:cs="Times New Roman"/>
        </w:rPr>
        <w:t>).</w:t>
      </w:r>
    </w:p>
    <w:p w:rsidR="00E90744" w:rsidRPr="006C6719" w:rsidRDefault="00E90744" w:rsidP="00E90744">
      <w:pPr>
        <w:pStyle w:val="ConsPlusNormal"/>
        <w:jc w:val="both"/>
        <w:rPr>
          <w:rFonts w:ascii="Times New Roman" w:hAnsi="Times New Roman" w:cs="Times New Roman"/>
        </w:rPr>
      </w:pPr>
      <w:r w:rsidRPr="006C6719">
        <w:rPr>
          <w:rFonts w:ascii="Times New Roman" w:hAnsi="Times New Roman" w:cs="Times New Roman"/>
        </w:rPr>
        <w:t>&lt;3&gt; Магнитная доска со схемой населенного пункта может быть заменена соответствующим электронным учебным пособием.</w:t>
      </w:r>
    </w:p>
    <w:p w:rsidR="00E90744" w:rsidRPr="006C6719" w:rsidRDefault="00E90744" w:rsidP="00E90744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6C6719">
        <w:rPr>
          <w:rFonts w:ascii="Times New Roman" w:hAnsi="Times New Roman" w:cs="Times New Roman"/>
        </w:rPr>
        <w:t>&lt;4&gt; Учебно-наглядные пособия допустимо представлять в виде плаката, стенда, макета, планшета, модели, схемы, кинофильма, видеофильма, мультимедийных слайдов.</w:t>
      </w:r>
      <w:proofErr w:type="gramEnd"/>
    </w:p>
    <w:p w:rsidR="00E90744" w:rsidRPr="006C6719" w:rsidRDefault="00E90744" w:rsidP="00E90744">
      <w:pPr>
        <w:pStyle w:val="ConsPlusNormal"/>
        <w:jc w:val="center"/>
        <w:rPr>
          <w:rFonts w:ascii="Times New Roman" w:hAnsi="Times New Roman" w:cs="Times New Roman"/>
        </w:rPr>
      </w:pPr>
    </w:p>
    <w:p w:rsidR="00E90744" w:rsidRPr="007B449B" w:rsidRDefault="00E90744" w:rsidP="00E90744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7B449B">
        <w:rPr>
          <w:rFonts w:ascii="Times New Roman" w:hAnsi="Times New Roman" w:cs="Times New Roman"/>
          <w:sz w:val="22"/>
          <w:szCs w:val="22"/>
        </w:rPr>
        <w:t xml:space="preserve">Перечень материалов по предмету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7B449B">
        <w:rPr>
          <w:rFonts w:ascii="Times New Roman" w:hAnsi="Times New Roman" w:cs="Times New Roman"/>
          <w:sz w:val="22"/>
          <w:szCs w:val="22"/>
        </w:rPr>
        <w:t>Первая помощь</w:t>
      </w:r>
    </w:p>
    <w:p w:rsidR="00E90744" w:rsidRPr="007B449B" w:rsidRDefault="00E90744" w:rsidP="00E9074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7B449B">
        <w:rPr>
          <w:rFonts w:ascii="Times New Roman" w:hAnsi="Times New Roman" w:cs="Times New Roman"/>
          <w:sz w:val="22"/>
          <w:szCs w:val="22"/>
        </w:rPr>
        <w:t xml:space="preserve">при дорожно-транспортном </w:t>
      </w:r>
      <w:proofErr w:type="gramStart"/>
      <w:r w:rsidRPr="007B449B">
        <w:rPr>
          <w:rFonts w:ascii="Times New Roman" w:hAnsi="Times New Roman" w:cs="Times New Roman"/>
          <w:sz w:val="22"/>
          <w:szCs w:val="22"/>
        </w:rPr>
        <w:t>происшествии</w:t>
      </w:r>
      <w:proofErr w:type="gramEnd"/>
      <w:r>
        <w:rPr>
          <w:rFonts w:ascii="Times New Roman" w:hAnsi="Times New Roman" w:cs="Times New Roman"/>
          <w:sz w:val="22"/>
          <w:szCs w:val="22"/>
        </w:rPr>
        <w:t>»</w:t>
      </w:r>
    </w:p>
    <w:p w:rsidR="00E90744" w:rsidRPr="007B449B" w:rsidRDefault="00E90744" w:rsidP="00E9074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7"/>
        <w:gridCol w:w="1701"/>
        <w:gridCol w:w="1701"/>
      </w:tblGrid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Наименование учебных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E90744" w:rsidRPr="007B449B" w:rsidTr="00AA7495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Расходный материал для тренажеров (запасные лицевые маски, запасные </w:t>
            </w:r>
            <w:r>
              <w:rPr>
                <w:rFonts w:ascii="Times New Roman" w:hAnsi="Times New Roman" w:cs="Times New Roman"/>
              </w:rPr>
              <w:t>«</w:t>
            </w:r>
            <w:r w:rsidRPr="007B449B">
              <w:rPr>
                <w:rFonts w:ascii="Times New Roman" w:hAnsi="Times New Roman" w:cs="Times New Roman"/>
              </w:rPr>
              <w:t>дыхательные пути</w:t>
            </w:r>
            <w:r>
              <w:rPr>
                <w:rFonts w:ascii="Times New Roman" w:hAnsi="Times New Roman" w:cs="Times New Roman"/>
              </w:rPr>
              <w:t>»</w:t>
            </w:r>
            <w:r w:rsidRPr="007B449B">
              <w:rPr>
                <w:rFonts w:ascii="Times New Roman" w:hAnsi="Times New Roman" w:cs="Times New Roman"/>
              </w:rPr>
              <w:t>, пленки с клапаном для проведения искусственной вентиляции легких)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20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Мотоциклетный шлем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Расходные материалы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Аптечка первой помощи (автомобильная)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8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7B449B">
              <w:rPr>
                <w:rFonts w:ascii="Times New Roman" w:hAnsi="Times New Roman" w:cs="Times New Roman"/>
              </w:rPr>
              <w:t>иммобилизирующие</w:t>
            </w:r>
            <w:proofErr w:type="spellEnd"/>
            <w:r w:rsidRPr="007B449B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Учебно-наглядные пособия &lt;1&gt;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18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Технические средства обучения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lastRenderedPageBreak/>
              <w:t>Компьютер с соответствующим программным обеспечением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  <w:tr w:rsidR="00E90744" w:rsidRPr="007B449B" w:rsidTr="00AA7495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Экран (электронная доска)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0744" w:rsidRPr="007B449B" w:rsidRDefault="00E90744" w:rsidP="00AA74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449B">
              <w:rPr>
                <w:rFonts w:ascii="Times New Roman" w:hAnsi="Times New Roman" w:cs="Times New Roman"/>
              </w:rPr>
              <w:t>1</w:t>
            </w:r>
          </w:p>
        </w:tc>
      </w:tr>
    </w:tbl>
    <w:p w:rsidR="00E90744" w:rsidRPr="006C6719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6719">
        <w:rPr>
          <w:rFonts w:ascii="Times New Roman" w:hAnsi="Times New Roman" w:cs="Times New Roman"/>
        </w:rPr>
        <w:t>--------------------------------</w:t>
      </w:r>
    </w:p>
    <w:p w:rsidR="00E90744" w:rsidRPr="006C6719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6719">
        <w:rPr>
          <w:rFonts w:ascii="Times New Roman" w:hAnsi="Times New Roman" w:cs="Times New Roman"/>
        </w:rPr>
        <w:t xml:space="preserve">&lt;1&gt; </w:t>
      </w:r>
      <w:proofErr w:type="gramStart"/>
      <w:r w:rsidRPr="006C6719">
        <w:rPr>
          <w:rFonts w:ascii="Times New Roman" w:hAnsi="Times New Roman" w:cs="Times New Roman"/>
        </w:rPr>
        <w:t>Учебно-наглядные</w:t>
      </w:r>
      <w:proofErr w:type="gramEnd"/>
      <w:r w:rsidRPr="006C6719">
        <w:rPr>
          <w:rFonts w:ascii="Times New Roman" w:hAnsi="Times New Roman" w:cs="Times New Roman"/>
        </w:rPr>
        <w:t xml:space="preserve"> пособия представлены в виде печатных изданий, плакатов, электронных учебных материалов, тематических фильмов.</w:t>
      </w: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71770">
        <w:rPr>
          <w:rFonts w:ascii="Times New Roman" w:hAnsi="Times New Roman" w:cs="Times New Roman"/>
          <w:sz w:val="22"/>
          <w:szCs w:val="22"/>
        </w:rPr>
        <w:t xml:space="preserve">Автодром для первоначального обучения вождению транспортных средств, используемый для выполнения учебных (контрольных) заданий, предусмотренных Программой, имеет ровное и однородное </w:t>
      </w:r>
      <w:r w:rsidRPr="00EB6AB6">
        <w:rPr>
          <w:rFonts w:ascii="Times New Roman" w:hAnsi="Times New Roman" w:cs="Times New Roman"/>
          <w:sz w:val="22"/>
          <w:szCs w:val="22"/>
        </w:rPr>
        <w:t xml:space="preserve">асфальтное </w:t>
      </w:r>
      <w:r w:rsidRPr="00371770">
        <w:rPr>
          <w:rFonts w:ascii="Times New Roman" w:hAnsi="Times New Roman" w:cs="Times New Roman"/>
          <w:sz w:val="22"/>
          <w:szCs w:val="22"/>
        </w:rPr>
        <w:t>покрытие, обеспечивающее круглогодичное функционирование, установленное по периметру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  <w:proofErr w:type="gramEnd"/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>Наклонный участок (эстакада) имеет продольный уклон относительно поверхности автодрома в пределах 8 - 16% включительно.</w:t>
      </w:r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 xml:space="preserve">Размеры автодрома для первоначального обучения вождению транспортных средств составляют </w:t>
      </w:r>
      <w:r>
        <w:rPr>
          <w:rFonts w:ascii="Times New Roman" w:hAnsi="Times New Roman" w:cs="Times New Roman"/>
          <w:sz w:val="22"/>
          <w:szCs w:val="22"/>
        </w:rPr>
        <w:t>0.75</w:t>
      </w:r>
      <w:r w:rsidRPr="006C671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га.</w:t>
      </w: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 xml:space="preserve">При проведении промежуточной аттестации и квалификационного экзамена коэффициент сцепления колес транспортного средства с покрытием автодрома в целях безопасности, а также обеспечения объективности оценки в разных погодных условиях не ниже 0,4 по ГОСТ </w:t>
      </w:r>
      <w:proofErr w:type="gramStart"/>
      <w:r w:rsidRPr="00371770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371770">
        <w:rPr>
          <w:rFonts w:ascii="Times New Roman" w:hAnsi="Times New Roman" w:cs="Times New Roman"/>
          <w:sz w:val="22"/>
          <w:szCs w:val="22"/>
        </w:rPr>
        <w:t xml:space="preserve"> 50597-93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71770">
        <w:rPr>
          <w:rFonts w:ascii="Times New Roman" w:hAnsi="Times New Roman" w:cs="Times New Roman"/>
          <w:sz w:val="22"/>
          <w:szCs w:val="22"/>
        </w:rPr>
        <w:t>Автомобильные дороги и улицы. Требования к эксплуатационному состоянию, допустимому по условиям обеспечения безопасности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71770">
        <w:rPr>
          <w:rFonts w:ascii="Times New Roman" w:hAnsi="Times New Roman" w:cs="Times New Roman"/>
          <w:sz w:val="22"/>
          <w:szCs w:val="22"/>
        </w:rPr>
        <w:t xml:space="preserve"> &lt;1&gt;, что соответствует влажному асфальтобетонному покрытию.</w:t>
      </w: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90744" w:rsidRPr="006C6719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6C6719">
        <w:rPr>
          <w:rFonts w:ascii="Times New Roman" w:hAnsi="Times New Roman" w:cs="Times New Roman"/>
        </w:rPr>
        <w:t xml:space="preserve">&lt;1&gt; Постановление Совета Министров - Правительства Российской Федерации от 23 октября 1993 г. N 1090 </w:t>
      </w:r>
      <w:r>
        <w:rPr>
          <w:rFonts w:ascii="Times New Roman" w:hAnsi="Times New Roman" w:cs="Times New Roman"/>
        </w:rPr>
        <w:t>«</w:t>
      </w:r>
      <w:r w:rsidRPr="006C6719">
        <w:rPr>
          <w:rFonts w:ascii="Times New Roman" w:hAnsi="Times New Roman" w:cs="Times New Roman"/>
        </w:rPr>
        <w:t>О Правилах дорожного движения</w:t>
      </w:r>
      <w:r>
        <w:rPr>
          <w:rFonts w:ascii="Times New Roman" w:hAnsi="Times New Roman" w:cs="Times New Roman"/>
        </w:rPr>
        <w:t>»</w:t>
      </w:r>
      <w:r w:rsidRPr="006C6719">
        <w:rPr>
          <w:rFonts w:ascii="Times New Roman" w:hAnsi="Times New Roman" w:cs="Times New Roman"/>
        </w:rPr>
        <w:t xml:space="preserve"> (Собрание актов Президента и Правительства Российской Федерации, 1993, N 47, ст. 4531; Собрание законодательства Российской Федерации, 1998, N 45, ст. 5521; 2000, N 18, ст. 1985; 2001, N 11, ст. 1029; 2002, N 9, ст. 931;N 27, ст. 2693; 2003, N 20, ст. 1899; 2003, N 40, ст. 3891; 2005, N 52, ст. 5733; 2006, N 11, ст. 1179; 2008, N 8, ст. 741; N 17, ст. 1882; 2009, N 2, ст. 233; N 5, ст. 610; 2010, N 9, ст. 976; N 20, ст. 2471;2011, N 42, ст. 5922; 2012, N 1, ст. 154; N 15, ст. 1780; N 30, ст. 4289; N 47, ст. 6505; 2013, N 5, ст. 371; N 5, ст. 404; N 24, ст. 2999; N 31, ст. 4218; N 41, ст. 5194).</w:t>
      </w:r>
      <w:proofErr w:type="gramEnd"/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 xml:space="preserve">Для разметки границ выполнения </w:t>
      </w:r>
      <w:proofErr w:type="gramStart"/>
      <w:r w:rsidRPr="00371770">
        <w:rPr>
          <w:rFonts w:ascii="Times New Roman" w:hAnsi="Times New Roman" w:cs="Times New Roman"/>
          <w:sz w:val="22"/>
          <w:szCs w:val="22"/>
        </w:rPr>
        <w:t>соответствующих</w:t>
      </w:r>
      <w:proofErr w:type="gramEnd"/>
      <w:r w:rsidRPr="00371770">
        <w:rPr>
          <w:rFonts w:ascii="Times New Roman" w:hAnsi="Times New Roman" w:cs="Times New Roman"/>
          <w:sz w:val="22"/>
          <w:szCs w:val="22"/>
        </w:rPr>
        <w:t xml:space="preserve"> заданий применяются конуса разметочные (ограничительные), стойки разметочные, вехи стержневые</w:t>
      </w:r>
      <w:r w:rsidRPr="0013231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B6AB6">
        <w:rPr>
          <w:rFonts w:ascii="Times New Roman" w:hAnsi="Times New Roman" w:cs="Times New Roman"/>
          <w:sz w:val="22"/>
          <w:szCs w:val="22"/>
        </w:rPr>
        <w:t>Размеры автодрома позволяют одновременно разместить на их территории все учебные (контрольные) задания, преду</w:t>
      </w:r>
      <w:r>
        <w:rPr>
          <w:rFonts w:ascii="Times New Roman" w:hAnsi="Times New Roman" w:cs="Times New Roman"/>
          <w:sz w:val="22"/>
          <w:szCs w:val="22"/>
        </w:rPr>
        <w:t>смотренные Примерной программо</w:t>
      </w:r>
      <w:r w:rsidRPr="00EB6AB6">
        <w:rPr>
          <w:rFonts w:ascii="Times New Roman" w:hAnsi="Times New Roman" w:cs="Times New Roman"/>
          <w:sz w:val="22"/>
          <w:szCs w:val="22"/>
        </w:rPr>
        <w:t>й.</w:t>
      </w: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>Поперечный уклон участков автодрома, используемых для выполнения учебных (контрольных) заданий, предусмотренных Программой, обеспечивает водоотвод с их поверхности.</w:t>
      </w: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>Продольный уклон автодрома (за исключением наклонного участка (эстакады)) не более 100%.</w:t>
      </w: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107F">
        <w:rPr>
          <w:rFonts w:ascii="Times New Roman" w:hAnsi="Times New Roman" w:cs="Times New Roman"/>
          <w:sz w:val="22"/>
          <w:szCs w:val="22"/>
        </w:rPr>
        <w:t xml:space="preserve">При проведении обучения в темное время суток освещенность автодрома составляет </w:t>
      </w:r>
      <w:r>
        <w:rPr>
          <w:rFonts w:ascii="Times New Roman" w:hAnsi="Times New Roman" w:cs="Times New Roman"/>
          <w:sz w:val="22"/>
          <w:szCs w:val="22"/>
        </w:rPr>
        <w:t>не более 20</w:t>
      </w:r>
      <w:r w:rsidRPr="00D4107F">
        <w:rPr>
          <w:rFonts w:ascii="Times New Roman" w:hAnsi="Times New Roman" w:cs="Times New Roman"/>
          <w:sz w:val="22"/>
          <w:szCs w:val="22"/>
        </w:rPr>
        <w:t xml:space="preserve"> лк. Отношение максимальной освещенности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средней не более 3:1. Показатель ослепленности установок наружного освещения не превышает 150.</w:t>
      </w:r>
    </w:p>
    <w:p w:rsidR="00E90744" w:rsidRPr="008B750A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750A">
        <w:rPr>
          <w:rFonts w:ascii="Times New Roman" w:hAnsi="Times New Roman" w:cs="Times New Roman"/>
          <w:sz w:val="22"/>
          <w:szCs w:val="22"/>
        </w:rPr>
        <w:t>На автодроме имеется оборудованный не регулируемый перекресток, пешеходный переход,</w:t>
      </w:r>
      <w:r>
        <w:rPr>
          <w:rFonts w:ascii="Times New Roman" w:hAnsi="Times New Roman" w:cs="Times New Roman"/>
          <w:sz w:val="22"/>
          <w:szCs w:val="22"/>
        </w:rPr>
        <w:t xml:space="preserve"> светофор,</w:t>
      </w:r>
      <w:r w:rsidRPr="008B750A">
        <w:rPr>
          <w:rFonts w:ascii="Times New Roman" w:hAnsi="Times New Roman" w:cs="Times New Roman"/>
          <w:sz w:val="22"/>
          <w:szCs w:val="22"/>
        </w:rPr>
        <w:t xml:space="preserve"> установлены дорожные знаки</w:t>
      </w:r>
      <w:r>
        <w:rPr>
          <w:rFonts w:ascii="Times New Roman" w:hAnsi="Times New Roman" w:cs="Times New Roman"/>
          <w:sz w:val="22"/>
          <w:szCs w:val="22"/>
        </w:rPr>
        <w:t>, нанесена дорожная разметка на все упражнения</w:t>
      </w:r>
      <w:r w:rsidRPr="008B750A">
        <w:rPr>
          <w:rFonts w:ascii="Times New Roman" w:hAnsi="Times New Roman" w:cs="Times New Roman"/>
          <w:sz w:val="22"/>
          <w:szCs w:val="22"/>
        </w:rPr>
        <w:t>.</w:t>
      </w: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107F">
        <w:rPr>
          <w:rFonts w:ascii="Times New Roman" w:hAnsi="Times New Roman" w:cs="Times New Roman"/>
          <w:sz w:val="22"/>
          <w:szCs w:val="22"/>
        </w:rPr>
        <w:t xml:space="preserve">Автодром оборудован средствами организации дорожного движения в соответствии с требованиями ГОСТ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52290-2004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4107F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Знаки дорожные. Общие технические требования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4107F">
        <w:rPr>
          <w:rFonts w:ascii="Times New Roman" w:hAnsi="Times New Roman" w:cs="Times New Roman"/>
          <w:sz w:val="22"/>
          <w:szCs w:val="22"/>
        </w:rPr>
        <w:t xml:space="preserve"> (далее - ГОСТ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52290-2004), ГОСТ Р 51256-2011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4107F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Разметка дорожная. Классификация. Технические требования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4107F">
        <w:rPr>
          <w:rFonts w:ascii="Times New Roman" w:hAnsi="Times New Roman" w:cs="Times New Roman"/>
          <w:sz w:val="22"/>
          <w:szCs w:val="22"/>
        </w:rPr>
        <w:t xml:space="preserve">, ГОСТ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52282-2004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4107F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Светофоры дорожные. Типы и основные параметры. Общие технические требования. Методы испытаний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4107F">
        <w:rPr>
          <w:rFonts w:ascii="Times New Roman" w:hAnsi="Times New Roman" w:cs="Times New Roman"/>
          <w:sz w:val="22"/>
          <w:szCs w:val="22"/>
        </w:rPr>
        <w:t xml:space="preserve"> (далее - ГОСТ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52282-2004), ГОСТ Р 52289-2004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4107F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4107F">
        <w:rPr>
          <w:rFonts w:ascii="Times New Roman" w:hAnsi="Times New Roman" w:cs="Times New Roman"/>
          <w:sz w:val="22"/>
          <w:szCs w:val="22"/>
        </w:rPr>
        <w:t xml:space="preserve">. Допускается использование дорожных знаков I или II типоразмера по ГОСТ </w:t>
      </w:r>
      <w:proofErr w:type="gramStart"/>
      <w:r w:rsidRPr="00D4107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D4107F">
        <w:rPr>
          <w:rFonts w:ascii="Times New Roman" w:hAnsi="Times New Roman" w:cs="Times New Roman"/>
          <w:sz w:val="22"/>
          <w:szCs w:val="22"/>
        </w:rPr>
        <w:t xml:space="preserve"> 52290-2004, светофоров типа Т.1 по ГОСТ Р 52282-2004 и уменьшение норм установки дорожных знаков, светофоров &lt;1&gt;.</w:t>
      </w: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90744" w:rsidRPr="00AE13C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E13C7">
        <w:rPr>
          <w:rFonts w:ascii="Times New Roman" w:hAnsi="Times New Roman" w:cs="Times New Roman"/>
          <w:sz w:val="18"/>
          <w:szCs w:val="18"/>
        </w:rPr>
        <w:t xml:space="preserve">&lt;1&gt; Постановление Совета Министров - Правительства Российской Федерации от 23 октября 1993 г. N 1090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AE13C7">
        <w:rPr>
          <w:rFonts w:ascii="Times New Roman" w:hAnsi="Times New Roman" w:cs="Times New Roman"/>
          <w:sz w:val="18"/>
          <w:szCs w:val="18"/>
        </w:rPr>
        <w:t>О Правилах дорожного движения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AE13C7">
        <w:rPr>
          <w:rFonts w:ascii="Times New Roman" w:hAnsi="Times New Roman" w:cs="Times New Roman"/>
          <w:sz w:val="18"/>
          <w:szCs w:val="18"/>
        </w:rPr>
        <w:t xml:space="preserve"> (Собрание актов Президента и Правительства Российской Федерации, 1993, N 47, ст. 4531; Собрание законодательства Российской Федерации, 1998, N 45, ст. 5521; 2000, N 18, ст. 1985; 2001, N 11, ст. 1029; 2002, N 9, ст. 931;N 27, ст. 2693; 2003, N 20, ст. 1899; 2003, N 40, ст. 3891; 2005, N 52, ст. 5733; 2006, N 11, ст. 1179; 2008, N 8, ст. 741; N 17, ст. 1882; 2009, N 2, ст. 233; N 5, ст. 610; 2010, N 9, ст. 976; N 20, ст. 2471;2011, N 42, ст. 5922; 2012, N 1, ст. 154; N 15, ст. 1780; N 30, ст. 4289; N 47, ст. 6505; 2013, N 5, ст. 371; N 5, ст. 404; N 24, ст. 2999; N 31, ст. 4218; N 41, ст. 5194).</w:t>
      </w:r>
      <w:proofErr w:type="gramEnd"/>
    </w:p>
    <w:p w:rsidR="00E90744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lastRenderedPageBreak/>
        <w:t>Оценка состояния учебно-материальной базы по результатам самообследования</w:t>
      </w:r>
      <w:r>
        <w:rPr>
          <w:rFonts w:ascii="Times New Roman" w:hAnsi="Times New Roman" w:cs="Times New Roman"/>
          <w:sz w:val="22"/>
          <w:szCs w:val="22"/>
        </w:rPr>
        <w:t xml:space="preserve"> 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 xml:space="preserve">О ДОСААФ России ХМАО-Югры </w:t>
      </w:r>
      <w:r w:rsidRPr="007011E2">
        <w:rPr>
          <w:rFonts w:ascii="Times New Roman" w:hAnsi="Times New Roman" w:cs="Times New Roman"/>
          <w:sz w:val="22"/>
          <w:szCs w:val="22"/>
        </w:rPr>
        <w:t>разм</w:t>
      </w:r>
      <w:r w:rsidRPr="00371770">
        <w:rPr>
          <w:rFonts w:ascii="Times New Roman" w:hAnsi="Times New Roman" w:cs="Times New Roman"/>
          <w:sz w:val="22"/>
          <w:szCs w:val="22"/>
        </w:rPr>
        <w:t xml:space="preserve">ещена на официальном сайте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371770">
        <w:rPr>
          <w:rFonts w:ascii="Times New Roman" w:hAnsi="Times New Roman" w:cs="Times New Roman"/>
          <w:sz w:val="22"/>
          <w:szCs w:val="22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71770">
        <w:rPr>
          <w:rFonts w:ascii="Times New Roman" w:hAnsi="Times New Roman" w:cs="Times New Roman"/>
          <w:sz w:val="22"/>
          <w:szCs w:val="22"/>
        </w:rPr>
        <w:t>Интернет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71770">
        <w:rPr>
          <w:rFonts w:ascii="Times New Roman" w:hAnsi="Times New Roman" w:cs="Times New Roman"/>
          <w:sz w:val="22"/>
          <w:szCs w:val="22"/>
        </w:rPr>
        <w:t>.</w:t>
      </w: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90744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E2E6A">
        <w:rPr>
          <w:rFonts w:ascii="Times New Roman" w:hAnsi="Times New Roman" w:cs="Times New Roman"/>
          <w:sz w:val="24"/>
          <w:szCs w:val="24"/>
        </w:rPr>
        <w:t>СИСТЕ</w:t>
      </w:r>
      <w:r>
        <w:rPr>
          <w:rFonts w:ascii="Times New Roman" w:hAnsi="Times New Roman" w:cs="Times New Roman"/>
          <w:sz w:val="24"/>
          <w:szCs w:val="24"/>
        </w:rPr>
        <w:t xml:space="preserve">МА ОЦЕНКИ РЕЗУЛЬТАТОВ ОСВОЕНИЯ </w:t>
      </w:r>
      <w:r w:rsidRPr="00FE2E6A">
        <w:rPr>
          <w:rFonts w:ascii="Times New Roman" w:hAnsi="Times New Roman" w:cs="Times New Roman"/>
          <w:sz w:val="24"/>
          <w:szCs w:val="24"/>
        </w:rPr>
        <w:t>ПРОГРАММЫ</w:t>
      </w:r>
    </w:p>
    <w:p w:rsidR="00E90744" w:rsidRPr="00FE2E6A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90744" w:rsidRPr="007011E2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2E6A">
        <w:rPr>
          <w:rFonts w:ascii="Times New Roman" w:hAnsi="Times New Roman" w:cs="Times New Roman"/>
          <w:sz w:val="22"/>
          <w:szCs w:val="22"/>
        </w:rPr>
        <w:t xml:space="preserve">Текущий контроль успеваемости и промежуточная аттестация обучающихся, осуществляется в соответствии с </w:t>
      </w:r>
      <w:r w:rsidRPr="00FE7249">
        <w:rPr>
          <w:rFonts w:ascii="Times New Roman" w:hAnsi="Times New Roman" w:cs="Times New Roman"/>
          <w:sz w:val="22"/>
          <w:szCs w:val="22"/>
        </w:rPr>
        <w:t xml:space="preserve">разделами </w:t>
      </w:r>
      <w:r w:rsidRPr="007011E2">
        <w:rPr>
          <w:rFonts w:ascii="Times New Roman" w:hAnsi="Times New Roman" w:cs="Times New Roman"/>
          <w:sz w:val="22"/>
          <w:szCs w:val="22"/>
        </w:rPr>
        <w:t xml:space="preserve">7 и 8  положения о приеме обучающихся на обучение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 xml:space="preserve">О ДОСААФ России ХМАО-Югры </w:t>
      </w:r>
      <w:r w:rsidRPr="00D4107F">
        <w:rPr>
          <w:rFonts w:ascii="Times New Roman" w:hAnsi="Times New Roman" w:cs="Times New Roman"/>
          <w:sz w:val="22"/>
          <w:szCs w:val="22"/>
        </w:rPr>
        <w:t>(Приложение 2).</w:t>
      </w:r>
    </w:p>
    <w:p w:rsidR="00E90744" w:rsidRPr="00FE2E6A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Освоение Программы</w:t>
      </w:r>
      <w:r w:rsidRPr="00FE2E6A">
        <w:rPr>
          <w:rFonts w:ascii="Times New Roman" w:hAnsi="Times New Roman" w:cs="Times New Roman"/>
          <w:sz w:val="22"/>
          <w:szCs w:val="22"/>
        </w:rPr>
        <w:t xml:space="preserve">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E90744" w:rsidRPr="00FE2E6A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2E6A">
        <w:rPr>
          <w:rFonts w:ascii="Times New Roman" w:hAnsi="Times New Roman" w:cs="Times New Roman"/>
          <w:sz w:val="22"/>
          <w:szCs w:val="22"/>
        </w:rPr>
        <w:t>К проведению квалификационного экзамена привлекаются представители работодателей, их объединений &lt;1&gt;.</w:t>
      </w:r>
    </w:p>
    <w:p w:rsidR="00E90744" w:rsidRDefault="00E90744" w:rsidP="00E90744">
      <w:pPr>
        <w:pStyle w:val="ConsPlusNormal"/>
        <w:ind w:firstLine="540"/>
        <w:jc w:val="both"/>
      </w:pPr>
      <w:r>
        <w:t>--------------------------------</w:t>
      </w:r>
    </w:p>
    <w:p w:rsidR="00E90744" w:rsidRPr="00C3636B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636B">
        <w:rPr>
          <w:rFonts w:ascii="Times New Roman" w:hAnsi="Times New Roman" w:cs="Times New Roman"/>
        </w:rPr>
        <w:t xml:space="preserve">&lt;1&gt; Статья 74 Федерального закона от 29 декабря 2012 г. N 273-ФЗ </w:t>
      </w:r>
      <w:r>
        <w:rPr>
          <w:rFonts w:ascii="Times New Roman" w:hAnsi="Times New Roman" w:cs="Times New Roman"/>
        </w:rPr>
        <w:t>«</w:t>
      </w:r>
      <w:r w:rsidRPr="00C3636B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  <w:r w:rsidRPr="00C3636B">
        <w:rPr>
          <w:rFonts w:ascii="Times New Roman" w:hAnsi="Times New Roman" w:cs="Times New Roman"/>
        </w:rPr>
        <w:t>.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997">
        <w:rPr>
          <w:rFonts w:ascii="Times New Roman" w:hAnsi="Times New Roman" w:cs="Times New Roman"/>
          <w:sz w:val="22"/>
          <w:szCs w:val="22"/>
        </w:rPr>
        <w:t xml:space="preserve">Проверка теоретических знаний при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проводится по предметам: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Основы законодательства в сфере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;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 xml:space="preserve"> 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;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;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 xml:space="preserve">Организация и выполнение </w:t>
      </w:r>
      <w:proofErr w:type="gramStart"/>
      <w:r w:rsidRPr="00F63997">
        <w:rPr>
          <w:rFonts w:ascii="Times New Roman" w:hAnsi="Times New Roman" w:cs="Times New Roman"/>
          <w:sz w:val="22"/>
          <w:szCs w:val="22"/>
        </w:rPr>
        <w:t>грузовых</w:t>
      </w:r>
      <w:proofErr w:type="gramEnd"/>
      <w:r w:rsidRPr="00F63997">
        <w:rPr>
          <w:rFonts w:ascii="Times New Roman" w:hAnsi="Times New Roman" w:cs="Times New Roman"/>
          <w:sz w:val="22"/>
          <w:szCs w:val="22"/>
        </w:rPr>
        <w:t xml:space="preserve">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;</w:t>
      </w:r>
    </w:p>
    <w:p w:rsidR="00E90744" w:rsidRPr="00F63997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F63997">
        <w:rPr>
          <w:rFonts w:ascii="Times New Roman" w:hAnsi="Times New Roman" w:cs="Times New Roman"/>
          <w:sz w:val="22"/>
          <w:szCs w:val="22"/>
        </w:rPr>
        <w:t>Организация и выполнение пассажирских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63997">
        <w:rPr>
          <w:rFonts w:ascii="Times New Roman" w:hAnsi="Times New Roman" w:cs="Times New Roman"/>
          <w:sz w:val="22"/>
          <w:szCs w:val="22"/>
        </w:rPr>
        <w:t>.</w:t>
      </w:r>
    </w:p>
    <w:p w:rsidR="00E90744" w:rsidRPr="00FC63C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7011E2">
        <w:rPr>
          <w:rFonts w:ascii="Times New Roman" w:hAnsi="Times New Roman" w:cs="Times New Roman"/>
          <w:sz w:val="22"/>
          <w:szCs w:val="22"/>
        </w:rPr>
        <w:t xml:space="preserve">Промежуточная аттестация и проверка теоретических знаний при </w:t>
      </w:r>
      <w:proofErr w:type="gramStart"/>
      <w:r w:rsidRPr="007011E2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7011E2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проводятся с использованием материалов, утвержденных директором</w:t>
      </w:r>
      <w:r>
        <w:rPr>
          <w:rFonts w:ascii="Times New Roman" w:hAnsi="Times New Roman" w:cs="Times New Roman"/>
          <w:sz w:val="22"/>
          <w:szCs w:val="22"/>
        </w:rPr>
        <w:t xml:space="preserve"> 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FC63CF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:rsidR="00E90744" w:rsidRPr="00FC63C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C63CF">
        <w:rPr>
          <w:rFonts w:ascii="Times New Roman" w:hAnsi="Times New Roman" w:cs="Times New Roman"/>
          <w:sz w:val="22"/>
          <w:szCs w:val="22"/>
        </w:rPr>
        <w:t xml:space="preserve">Практическая квалификационная работа при </w:t>
      </w:r>
      <w:proofErr w:type="gramStart"/>
      <w:r w:rsidRPr="00FC63CF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FC63CF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состоит из двух этапов. На первом этапе проверяются первоначальные навыки управления транспортным средством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C63CF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C63CF">
        <w:rPr>
          <w:rFonts w:ascii="Times New Roman" w:hAnsi="Times New Roman" w:cs="Times New Roman"/>
          <w:sz w:val="22"/>
          <w:szCs w:val="22"/>
        </w:rPr>
        <w:t xml:space="preserve"> на автодроме. На втором этапе осуществляется проверка навыков управления транспортным средством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C63CF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C63CF">
        <w:rPr>
          <w:rFonts w:ascii="Times New Roman" w:hAnsi="Times New Roman" w:cs="Times New Roman"/>
          <w:sz w:val="22"/>
          <w:szCs w:val="22"/>
        </w:rPr>
        <w:t xml:space="preserve"> в условиях дорожного движения.</w:t>
      </w:r>
    </w:p>
    <w:p w:rsidR="00E90744" w:rsidRPr="00FC63C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C63CF">
        <w:rPr>
          <w:rFonts w:ascii="Times New Roman" w:hAnsi="Times New Roman" w:cs="Times New Roman"/>
          <w:sz w:val="22"/>
          <w:szCs w:val="22"/>
        </w:rPr>
        <w:t>Результаты квалификационного экзамена оформляются протоколом. По результатам квалификационного экзамена выдается свидетельство о профессии водителя &lt;1&gt;.</w:t>
      </w:r>
    </w:p>
    <w:p w:rsidR="00E90744" w:rsidRPr="00FC63C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C63CF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90744" w:rsidRPr="00C3636B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636B">
        <w:rPr>
          <w:rFonts w:ascii="Times New Roman" w:hAnsi="Times New Roman" w:cs="Times New Roman"/>
        </w:rPr>
        <w:t xml:space="preserve">&lt;1&gt; Статья 60 Федерального закона от 29 декабря 2012 г. N 273-ФЗ </w:t>
      </w:r>
      <w:r>
        <w:rPr>
          <w:rFonts w:ascii="Times New Roman" w:hAnsi="Times New Roman" w:cs="Times New Roman"/>
        </w:rPr>
        <w:t>«</w:t>
      </w:r>
      <w:r w:rsidRPr="00C3636B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  <w:r w:rsidRPr="00C3636B">
        <w:rPr>
          <w:rFonts w:ascii="Times New Roman" w:hAnsi="Times New Roman" w:cs="Times New Roman"/>
        </w:rPr>
        <w:t>.</w:t>
      </w:r>
    </w:p>
    <w:p w:rsidR="00E90744" w:rsidRDefault="00E90744" w:rsidP="00E90744">
      <w:pPr>
        <w:pStyle w:val="ConsPlusNormal"/>
        <w:ind w:firstLine="540"/>
        <w:jc w:val="both"/>
      </w:pPr>
    </w:p>
    <w:p w:rsidR="00E90744" w:rsidRPr="00FC63C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C63CF">
        <w:rPr>
          <w:rFonts w:ascii="Times New Roman" w:hAnsi="Times New Roman" w:cs="Times New Roman"/>
          <w:sz w:val="22"/>
          <w:szCs w:val="22"/>
        </w:rPr>
        <w:t>При обучении вождению на транспортном средстве, оборудованном автоматической трансмиссией, в свидетельстве о профессии водителя делается соответствующая запись.</w:t>
      </w:r>
    </w:p>
    <w:p w:rsidR="00E90744" w:rsidRPr="00FC63C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C63CF">
        <w:rPr>
          <w:rFonts w:ascii="Times New Roman" w:hAnsi="Times New Roman" w:cs="Times New Roman"/>
          <w:sz w:val="22"/>
          <w:szCs w:val="22"/>
        </w:rPr>
        <w:t>Индивидуальный учет рез</w:t>
      </w:r>
      <w:r>
        <w:rPr>
          <w:rFonts w:ascii="Times New Roman" w:hAnsi="Times New Roman" w:cs="Times New Roman"/>
          <w:sz w:val="22"/>
          <w:szCs w:val="22"/>
        </w:rPr>
        <w:t xml:space="preserve">ультатов освоения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обучающимися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</w:t>
      </w:r>
      <w:r w:rsidRPr="00FC63CF">
        <w:rPr>
          <w:rFonts w:ascii="Times New Roman" w:hAnsi="Times New Roman" w:cs="Times New Roman"/>
          <w:sz w:val="22"/>
          <w:szCs w:val="22"/>
        </w:rPr>
        <w:t>рограмм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FC63CF">
        <w:rPr>
          <w:rFonts w:ascii="Times New Roman" w:hAnsi="Times New Roman" w:cs="Times New Roman"/>
          <w:sz w:val="22"/>
          <w:szCs w:val="22"/>
        </w:rPr>
        <w:t xml:space="preserve">, а также хранение в архивах информации об этих результатах осуществляются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FC63CF">
        <w:rPr>
          <w:rFonts w:ascii="Times New Roman" w:hAnsi="Times New Roman" w:cs="Times New Roman"/>
          <w:sz w:val="22"/>
          <w:szCs w:val="22"/>
        </w:rPr>
        <w:t>, на бумажных и (или) электронных носителях.</w:t>
      </w:r>
    </w:p>
    <w:p w:rsidR="00E90744" w:rsidRDefault="00E90744" w:rsidP="00E90744">
      <w:pPr>
        <w:pStyle w:val="ConsPlusNormal"/>
        <w:jc w:val="center"/>
        <w:outlineLvl w:val="1"/>
      </w:pPr>
    </w:p>
    <w:p w:rsidR="00E90744" w:rsidRPr="00FE2E6A" w:rsidRDefault="00E90744" w:rsidP="00E907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E2E6A">
        <w:rPr>
          <w:rFonts w:ascii="Times New Roman" w:hAnsi="Times New Roman" w:cs="Times New Roman"/>
          <w:sz w:val="24"/>
          <w:szCs w:val="24"/>
        </w:rPr>
        <w:t>УЧЕБНО-МЕТОДИЧЕСКИЕ МАТЕРИАЛЫ, ОБЕСПЕЧИВАЮЩИЕ</w:t>
      </w:r>
    </w:p>
    <w:p w:rsidR="00E90744" w:rsidRPr="00FE2E6A" w:rsidRDefault="00E90744" w:rsidP="00E907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E2E6A">
        <w:rPr>
          <w:rFonts w:ascii="Times New Roman" w:hAnsi="Times New Roman" w:cs="Times New Roman"/>
          <w:sz w:val="24"/>
          <w:szCs w:val="24"/>
        </w:rPr>
        <w:t>РЕАЛИЗАЦИЮ ПРОГРАММЫ</w:t>
      </w: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>Учебно-методические материалы представлены:</w:t>
      </w: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 xml:space="preserve">примерной программой профессиональной подготовки водителей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71770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71770">
        <w:rPr>
          <w:rFonts w:ascii="Times New Roman" w:hAnsi="Times New Roman" w:cs="Times New Roman"/>
          <w:sz w:val="22"/>
          <w:szCs w:val="22"/>
        </w:rPr>
        <w:t xml:space="preserve">, </w:t>
      </w:r>
      <w:r w:rsidRPr="001674F8">
        <w:rPr>
          <w:rFonts w:ascii="Times New Roman" w:hAnsi="Times New Roman" w:cs="Times New Roman"/>
          <w:sz w:val="22"/>
          <w:szCs w:val="22"/>
        </w:rPr>
        <w:t xml:space="preserve">утвержденной </w:t>
      </w:r>
      <w:r w:rsidRPr="00693F72">
        <w:rPr>
          <w:rFonts w:ascii="Times New Roman" w:hAnsi="Times New Roman" w:cs="Times New Roman"/>
          <w:sz w:val="22"/>
          <w:szCs w:val="22"/>
        </w:rPr>
        <w:t>приказом Министерства образования и науки Российской Федерации от 26 декабря 2013 г. N 1408</w:t>
      </w:r>
      <w:r w:rsidRPr="00371770">
        <w:rPr>
          <w:rFonts w:ascii="Times New Roman" w:hAnsi="Times New Roman" w:cs="Times New Roman"/>
          <w:sz w:val="22"/>
          <w:szCs w:val="22"/>
        </w:rPr>
        <w:t>;</w:t>
      </w:r>
    </w:p>
    <w:p w:rsidR="00E90744" w:rsidRPr="00371770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 xml:space="preserve">программой профессиональной подготовки водителей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71770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71770">
        <w:rPr>
          <w:rFonts w:ascii="Times New Roman" w:hAnsi="Times New Roman" w:cs="Times New Roman"/>
          <w:sz w:val="22"/>
          <w:szCs w:val="22"/>
        </w:rPr>
        <w:t xml:space="preserve">, согласованной с Госавтоинспекцией и утвержденной </w:t>
      </w:r>
      <w:r>
        <w:rPr>
          <w:rFonts w:ascii="Times New Roman" w:hAnsi="Times New Roman" w:cs="Times New Roman"/>
          <w:sz w:val="22"/>
          <w:szCs w:val="22"/>
        </w:rPr>
        <w:t>директором 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371770">
        <w:rPr>
          <w:rFonts w:ascii="Times New Roman" w:hAnsi="Times New Roman" w:cs="Times New Roman"/>
          <w:sz w:val="22"/>
          <w:szCs w:val="22"/>
        </w:rPr>
        <w:t>;</w:t>
      </w:r>
    </w:p>
    <w:p w:rsidR="00E90744" w:rsidRPr="00D4107F" w:rsidRDefault="00E90744" w:rsidP="00E907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636B">
        <w:rPr>
          <w:rFonts w:ascii="Times New Roman" w:hAnsi="Times New Roman" w:cs="Times New Roman"/>
          <w:sz w:val="22"/>
          <w:szCs w:val="22"/>
        </w:rPr>
        <w:t xml:space="preserve">методическими рекомендациями по организации образовательного процесса директором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 xml:space="preserve">О ДОСААФ России ХМАО-Югры </w:t>
      </w:r>
      <w:r w:rsidRPr="00D4107F">
        <w:rPr>
          <w:rFonts w:ascii="Times New Roman" w:hAnsi="Times New Roman" w:cs="Times New Roman"/>
          <w:sz w:val="22"/>
          <w:szCs w:val="22"/>
        </w:rPr>
        <w:t>(Приложение 3);</w:t>
      </w:r>
    </w:p>
    <w:p w:rsidR="00AC729A" w:rsidRDefault="00E90744" w:rsidP="00E90744">
      <w:pPr>
        <w:pStyle w:val="ConsPlusNormal"/>
        <w:ind w:firstLine="540"/>
        <w:jc w:val="both"/>
      </w:pPr>
      <w:r w:rsidRPr="00D4107F">
        <w:rPr>
          <w:rFonts w:ascii="Times New Roman" w:hAnsi="Times New Roman" w:cs="Times New Roman"/>
          <w:sz w:val="22"/>
          <w:szCs w:val="22"/>
        </w:rPr>
        <w:t xml:space="preserve">материалами для проведения промежуточной и итоговой аттестации обучающихся (программа электронного тестирования </w:t>
      </w:r>
      <w:r w:rsidRPr="00603E97">
        <w:rPr>
          <w:rFonts w:ascii="Times New Roman" w:hAnsi="Times New Roman" w:cs="Times New Roman"/>
          <w:sz w:val="22"/>
          <w:szCs w:val="22"/>
        </w:rPr>
        <w:t>Компьютерный к</w:t>
      </w:r>
      <w:r>
        <w:rPr>
          <w:rFonts w:ascii="Times New Roman" w:hAnsi="Times New Roman" w:cs="Times New Roman"/>
          <w:sz w:val="22"/>
          <w:szCs w:val="22"/>
        </w:rPr>
        <w:t xml:space="preserve">ласс с беспроводной локальной сетью </w:t>
      </w:r>
      <w:proofErr w:type="spellStart"/>
      <w:r>
        <w:rPr>
          <w:rFonts w:ascii="Times New Roman" w:hAnsi="Times New Roman" w:cs="Times New Roman"/>
          <w:sz w:val="22"/>
          <w:szCs w:val="22"/>
        </w:rPr>
        <w:t>Аквариус</w:t>
      </w:r>
      <w:proofErr w:type="spellEnd"/>
      <w:r w:rsidRPr="00D4107F">
        <w:rPr>
          <w:rFonts w:ascii="Times New Roman" w:hAnsi="Times New Roman" w:cs="Times New Roman"/>
          <w:sz w:val="22"/>
          <w:szCs w:val="22"/>
        </w:rPr>
        <w:t xml:space="preserve">), утвержденными директором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30252F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025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30252F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D4107F">
        <w:rPr>
          <w:rFonts w:ascii="Times New Roman" w:hAnsi="Times New Roman" w:cs="Times New Roman"/>
          <w:sz w:val="22"/>
          <w:szCs w:val="22"/>
        </w:rPr>
        <w:t xml:space="preserve"> (Приложение 4).</w:t>
      </w:r>
    </w:p>
    <w:sectPr w:rsidR="00AC729A" w:rsidSect="00AA7495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6683D"/>
    <w:multiLevelType w:val="hybridMultilevel"/>
    <w:tmpl w:val="3C62F830"/>
    <w:lvl w:ilvl="0" w:tplc="25BACD5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44827C7"/>
    <w:multiLevelType w:val="hybridMultilevel"/>
    <w:tmpl w:val="2682C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30007"/>
    <w:multiLevelType w:val="hybridMultilevel"/>
    <w:tmpl w:val="E0026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E9522C"/>
    <w:multiLevelType w:val="hybridMultilevel"/>
    <w:tmpl w:val="8BEAFCE4"/>
    <w:lvl w:ilvl="0" w:tplc="E1841FF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9A66515"/>
    <w:multiLevelType w:val="hybridMultilevel"/>
    <w:tmpl w:val="D81C2640"/>
    <w:lvl w:ilvl="0" w:tplc="69DEF9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D7C0068"/>
    <w:multiLevelType w:val="hybridMultilevel"/>
    <w:tmpl w:val="A1304BC6"/>
    <w:lvl w:ilvl="0" w:tplc="D9DE9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E38E0"/>
    <w:multiLevelType w:val="hybridMultilevel"/>
    <w:tmpl w:val="45EE220A"/>
    <w:lvl w:ilvl="0" w:tplc="118222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25B6576"/>
    <w:multiLevelType w:val="hybridMultilevel"/>
    <w:tmpl w:val="BF20A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60153"/>
    <w:multiLevelType w:val="hybridMultilevel"/>
    <w:tmpl w:val="998E56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E612B2B"/>
    <w:multiLevelType w:val="multilevel"/>
    <w:tmpl w:val="8B50FF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90744"/>
    <w:rsid w:val="001A0893"/>
    <w:rsid w:val="001D23FE"/>
    <w:rsid w:val="002B1BDE"/>
    <w:rsid w:val="00AA7495"/>
    <w:rsid w:val="00AC729A"/>
    <w:rsid w:val="00D36DAF"/>
    <w:rsid w:val="00E30829"/>
    <w:rsid w:val="00E90744"/>
    <w:rsid w:val="00F40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744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7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0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744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9074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07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16212</Words>
  <Characters>92414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in-win PC</dc:creator>
  <cp:keywords/>
  <dc:description/>
  <cp:lastModifiedBy>in-win PC</cp:lastModifiedBy>
  <cp:revision>4</cp:revision>
  <cp:lastPrinted>2017-01-11T07:09:00Z</cp:lastPrinted>
  <dcterms:created xsi:type="dcterms:W3CDTF">2016-12-27T07:21:00Z</dcterms:created>
  <dcterms:modified xsi:type="dcterms:W3CDTF">2017-01-11T07:12:00Z</dcterms:modified>
</cp:coreProperties>
</file>